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157F9" w14:textId="6C168C23" w:rsidR="00032CF9" w:rsidRPr="00523E3C" w:rsidRDefault="00032CF9" w:rsidP="00032CF9">
      <w:pPr>
        <w:shd w:val="clear" w:color="auto" w:fill="FFFFFF"/>
        <w:jc w:val="center"/>
        <w:rPr>
          <w:b/>
          <w:bCs/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523E3C">
        <w:rPr>
          <w:b/>
          <w:bCs/>
          <w:color w:val="000000"/>
          <w:spacing w:val="7"/>
          <w:sz w:val="24"/>
          <w:szCs w:val="24"/>
        </w:rPr>
        <w:t>ДОГОВОР № /2</w:t>
      </w:r>
      <w:r w:rsidR="00BB0A8E">
        <w:rPr>
          <w:b/>
          <w:bCs/>
          <w:color w:val="000000"/>
          <w:spacing w:val="7"/>
          <w:sz w:val="24"/>
          <w:szCs w:val="24"/>
        </w:rPr>
        <w:t>6</w:t>
      </w:r>
      <w:r w:rsidRPr="00523E3C">
        <w:rPr>
          <w:b/>
          <w:bCs/>
          <w:color w:val="000000"/>
          <w:spacing w:val="7"/>
          <w:sz w:val="24"/>
          <w:szCs w:val="24"/>
        </w:rPr>
        <w:t xml:space="preserve"> ДУ</w:t>
      </w:r>
    </w:p>
    <w:p w14:paraId="2AC8AF0B" w14:textId="77777777" w:rsidR="00032CF9" w:rsidRPr="00523E3C" w:rsidRDefault="00032CF9" w:rsidP="00032CF9">
      <w:pPr>
        <w:shd w:val="clear" w:color="auto" w:fill="FFFFFF"/>
        <w:jc w:val="center"/>
        <w:rPr>
          <w:b/>
          <w:bCs/>
          <w:color w:val="000000"/>
          <w:spacing w:val="4"/>
          <w:sz w:val="24"/>
          <w:szCs w:val="24"/>
        </w:rPr>
      </w:pPr>
      <w:r w:rsidRPr="00523E3C">
        <w:rPr>
          <w:color w:val="000000"/>
          <w:sz w:val="24"/>
          <w:szCs w:val="24"/>
          <w:shd w:val="clear" w:color="auto" w:fill="FFFFFF"/>
        </w:rPr>
        <w:t>оказания услуг по проведению операций с товарами</w:t>
      </w:r>
    </w:p>
    <w:p w14:paraId="6FF00CB0" w14:textId="77777777" w:rsidR="00032CF9" w:rsidRDefault="00032CF9">
      <w:pPr>
        <w:rPr>
          <w:sz w:val="24"/>
          <w:szCs w:val="24"/>
        </w:rPr>
      </w:pPr>
    </w:p>
    <w:p w14:paraId="6723B804" w14:textId="630E41DD" w:rsidR="00032CF9" w:rsidRPr="00523E3C" w:rsidRDefault="00032CF9" w:rsidP="00032CF9">
      <w:pPr>
        <w:shd w:val="clear" w:color="auto" w:fill="FFFFFF"/>
        <w:tabs>
          <w:tab w:val="left" w:pos="6998"/>
        </w:tabs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</w:t>
      </w:r>
      <w:r w:rsidRPr="00523E3C">
        <w:rPr>
          <w:b/>
          <w:bCs/>
          <w:color w:val="000000"/>
          <w:sz w:val="24"/>
          <w:szCs w:val="24"/>
        </w:rPr>
        <w:t>пгт. Забайкальск                                                                               «</w:t>
      </w:r>
      <w:r w:rsidR="00BB0A8E">
        <w:rPr>
          <w:b/>
          <w:bCs/>
          <w:color w:val="000000"/>
          <w:sz w:val="24"/>
          <w:szCs w:val="24"/>
        </w:rPr>
        <w:t>_</w:t>
      </w:r>
      <w:r w:rsidR="00FB5022">
        <w:rPr>
          <w:b/>
          <w:bCs/>
          <w:color w:val="000000"/>
          <w:sz w:val="24"/>
          <w:szCs w:val="24"/>
        </w:rPr>
        <w:t>»</w:t>
      </w:r>
      <w:r w:rsidRPr="00523E3C">
        <w:rPr>
          <w:b/>
          <w:bCs/>
          <w:color w:val="000000"/>
          <w:sz w:val="24"/>
          <w:szCs w:val="24"/>
        </w:rPr>
        <w:t xml:space="preserve"> </w:t>
      </w:r>
      <w:r w:rsidR="006304E5">
        <w:rPr>
          <w:b/>
          <w:bCs/>
          <w:color w:val="000000"/>
          <w:sz w:val="24"/>
          <w:szCs w:val="24"/>
        </w:rPr>
        <w:t>я</w:t>
      </w:r>
      <w:r w:rsidR="00BB0A8E">
        <w:rPr>
          <w:b/>
          <w:bCs/>
          <w:color w:val="000000"/>
          <w:sz w:val="24"/>
          <w:szCs w:val="24"/>
        </w:rPr>
        <w:t>нваря</w:t>
      </w:r>
      <w:r w:rsidRPr="00523E3C">
        <w:rPr>
          <w:b/>
          <w:bCs/>
          <w:color w:val="000000"/>
          <w:sz w:val="24"/>
          <w:szCs w:val="24"/>
        </w:rPr>
        <w:t xml:space="preserve"> 202</w:t>
      </w:r>
      <w:r w:rsidR="00BB0A8E">
        <w:rPr>
          <w:b/>
          <w:bCs/>
          <w:color w:val="000000"/>
          <w:sz w:val="24"/>
          <w:szCs w:val="24"/>
        </w:rPr>
        <w:t>6</w:t>
      </w:r>
      <w:r w:rsidRPr="00523E3C">
        <w:rPr>
          <w:b/>
          <w:bCs/>
          <w:color w:val="000000"/>
          <w:sz w:val="24"/>
          <w:szCs w:val="24"/>
        </w:rPr>
        <w:t xml:space="preserve"> г.</w:t>
      </w:r>
    </w:p>
    <w:p w14:paraId="605769DC" w14:textId="77777777" w:rsidR="00032CF9" w:rsidRDefault="00032CF9">
      <w:pPr>
        <w:rPr>
          <w:sz w:val="24"/>
          <w:szCs w:val="24"/>
        </w:rPr>
      </w:pPr>
    </w:p>
    <w:p w14:paraId="14851928" w14:textId="2B434042" w:rsidR="00032CF9" w:rsidRDefault="00032CF9" w:rsidP="00032CF9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Pr="00523E3C">
        <w:rPr>
          <w:b/>
          <w:sz w:val="24"/>
          <w:szCs w:val="24"/>
        </w:rPr>
        <w:t>Общество с ограниченной ответственностью «Континент плюс» (ООО «Континент плюс»)</w:t>
      </w:r>
      <w:r w:rsidRPr="00523E3C">
        <w:rPr>
          <w:sz w:val="24"/>
          <w:szCs w:val="24"/>
        </w:rPr>
        <w:t xml:space="preserve">, именуемое в дальнейшем «Исполнитель», в лице директора Петрова Валерия Сергеевича, действующего на основании Устава, с одной стороны, и </w:t>
      </w:r>
      <w:r w:rsidR="009B41E1" w:rsidRPr="009B41E1">
        <w:rPr>
          <w:b/>
          <w:sz w:val="24"/>
          <w:szCs w:val="24"/>
        </w:rPr>
        <w:t>Общество с огра</w:t>
      </w:r>
      <w:r w:rsidR="009B41E1">
        <w:rPr>
          <w:b/>
          <w:sz w:val="24"/>
          <w:szCs w:val="24"/>
        </w:rPr>
        <w:t xml:space="preserve">ниченной </w:t>
      </w:r>
      <w:r w:rsidR="009B41E1" w:rsidRPr="009B41E1">
        <w:rPr>
          <w:b/>
          <w:sz w:val="24"/>
          <w:szCs w:val="24"/>
        </w:rPr>
        <w:t>ответственностью</w:t>
      </w:r>
      <w:r w:rsidR="009B41E1">
        <w:rPr>
          <w:sz w:val="24"/>
          <w:szCs w:val="24"/>
        </w:rPr>
        <w:t xml:space="preserve"> </w:t>
      </w:r>
      <w:r w:rsidR="009B41E1">
        <w:rPr>
          <w:rStyle w:val="FontStyle14"/>
          <w:b/>
          <w:bCs/>
        </w:rPr>
        <w:t>«</w:t>
      </w:r>
      <w:r w:rsidR="00BB0A8E">
        <w:rPr>
          <w:rStyle w:val="FontStyle14"/>
          <w:b/>
          <w:bCs/>
        </w:rPr>
        <w:t>_____</w:t>
      </w:r>
      <w:r w:rsidR="009B41E1">
        <w:rPr>
          <w:rStyle w:val="FontStyle14"/>
          <w:b/>
          <w:bCs/>
        </w:rPr>
        <w:t xml:space="preserve">» </w:t>
      </w:r>
      <w:r w:rsidR="009B41E1" w:rsidRPr="009B41E1">
        <w:rPr>
          <w:rStyle w:val="FontStyle14"/>
          <w:b/>
          <w:bCs/>
        </w:rPr>
        <w:t>(ООО</w:t>
      </w:r>
      <w:r w:rsidR="009B41E1">
        <w:rPr>
          <w:rStyle w:val="FontStyle14"/>
          <w:b/>
          <w:bCs/>
        </w:rPr>
        <w:t xml:space="preserve"> </w:t>
      </w:r>
      <w:r w:rsidR="009B41E1" w:rsidRPr="009B41E1">
        <w:rPr>
          <w:rStyle w:val="FontStyle14"/>
          <w:b/>
          <w:bCs/>
        </w:rPr>
        <w:t>«</w:t>
      </w:r>
      <w:r w:rsidR="00BB0A8E">
        <w:rPr>
          <w:rStyle w:val="FontStyle14"/>
          <w:b/>
          <w:bCs/>
        </w:rPr>
        <w:t>___</w:t>
      </w:r>
      <w:r w:rsidR="009B41E1" w:rsidRPr="009B41E1">
        <w:rPr>
          <w:rStyle w:val="FontStyle14"/>
          <w:b/>
          <w:bCs/>
        </w:rPr>
        <w:t xml:space="preserve">»), в лице генерального директора </w:t>
      </w:r>
      <w:r w:rsidR="00BB0A8E">
        <w:rPr>
          <w:rStyle w:val="FontStyle14"/>
          <w:b/>
          <w:bCs/>
        </w:rPr>
        <w:t>________</w:t>
      </w:r>
      <w:r w:rsidR="00F76C01" w:rsidRPr="00F76C01">
        <w:rPr>
          <w:rStyle w:val="FontStyle14"/>
          <w:bCs/>
        </w:rPr>
        <w:t>, действующ</w:t>
      </w:r>
      <w:r w:rsidR="00A90A26">
        <w:rPr>
          <w:rStyle w:val="FontStyle14"/>
          <w:bCs/>
        </w:rPr>
        <w:t>его</w:t>
      </w:r>
      <w:r w:rsidR="00F76C01" w:rsidRPr="00F76C01">
        <w:rPr>
          <w:rStyle w:val="FontStyle14"/>
          <w:bCs/>
        </w:rPr>
        <w:t xml:space="preserve"> на основании Устава</w:t>
      </w:r>
      <w:r w:rsidRPr="00523E3C">
        <w:rPr>
          <w:sz w:val="24"/>
          <w:szCs w:val="24"/>
        </w:rPr>
        <w:t>, именуемое в дальнейшем «Заказчик», с другой стороны, вместе именуемые «Стороны», заключили настоящий договор о нижеследующем:</w:t>
      </w:r>
    </w:p>
    <w:p w14:paraId="5122CD26" w14:textId="77777777" w:rsidR="00032CF9" w:rsidRDefault="00032CF9" w:rsidP="00032CF9">
      <w:pPr>
        <w:jc w:val="both"/>
        <w:rPr>
          <w:sz w:val="24"/>
          <w:szCs w:val="24"/>
        </w:rPr>
      </w:pPr>
    </w:p>
    <w:p w14:paraId="3F251ECB" w14:textId="77777777" w:rsidR="009C5F2B" w:rsidRPr="009C5F2B" w:rsidRDefault="009C5F2B" w:rsidP="009C5F2B">
      <w:pPr>
        <w:pStyle w:val="a3"/>
        <w:numPr>
          <w:ilvl w:val="0"/>
          <w:numId w:val="2"/>
        </w:numPr>
        <w:shd w:val="clear" w:color="auto" w:fill="FFFFFF"/>
        <w:jc w:val="both"/>
        <w:rPr>
          <w:b/>
          <w:bCs/>
          <w:color w:val="000000"/>
          <w:spacing w:val="6"/>
          <w:sz w:val="24"/>
          <w:szCs w:val="24"/>
        </w:rPr>
      </w:pPr>
      <w:r w:rsidRPr="009C5F2B">
        <w:rPr>
          <w:b/>
          <w:bCs/>
          <w:color w:val="000000"/>
          <w:spacing w:val="6"/>
          <w:sz w:val="24"/>
          <w:szCs w:val="24"/>
        </w:rPr>
        <w:t>ПРЕДМЕТ ДОГОВОРА</w:t>
      </w:r>
    </w:p>
    <w:p w14:paraId="0E1B327B" w14:textId="77777777" w:rsidR="00EE4EFD" w:rsidRPr="00EE4EFD" w:rsidRDefault="009C5F2B" w:rsidP="00EE4EFD">
      <w:pPr>
        <w:shd w:val="clear" w:color="auto" w:fill="FFFFFF"/>
        <w:jc w:val="both"/>
        <w:rPr>
          <w:bCs/>
          <w:color w:val="000000"/>
          <w:spacing w:val="6"/>
          <w:sz w:val="24"/>
          <w:szCs w:val="24"/>
        </w:rPr>
      </w:pPr>
      <w:r>
        <w:rPr>
          <w:bCs/>
          <w:color w:val="000000"/>
          <w:spacing w:val="6"/>
          <w:sz w:val="24"/>
          <w:szCs w:val="24"/>
        </w:rPr>
        <w:t xml:space="preserve">          </w:t>
      </w:r>
      <w:r w:rsidR="00EE4EFD" w:rsidRPr="00EE4EFD">
        <w:rPr>
          <w:bCs/>
          <w:color w:val="000000"/>
          <w:spacing w:val="6"/>
          <w:sz w:val="24"/>
          <w:szCs w:val="24"/>
        </w:rPr>
        <w:t>1.1. На условиях и в соответствии с настоящим Договором Исполнитель принимает на себя обязательства по оказанию услуг Заказчику по проведению операций с товарами Заказчика на территории ООО «Континент плюс», а Заказчик обязуется принять и оплатить оказанные услуги.</w:t>
      </w:r>
    </w:p>
    <w:p w14:paraId="446C5F44" w14:textId="77777777" w:rsidR="00032CF9" w:rsidRDefault="00032CF9" w:rsidP="009C5F2B">
      <w:pPr>
        <w:shd w:val="clear" w:color="auto" w:fill="FFFFFF"/>
        <w:jc w:val="both"/>
        <w:rPr>
          <w:color w:val="000000"/>
          <w:spacing w:val="5"/>
          <w:sz w:val="24"/>
          <w:szCs w:val="24"/>
        </w:rPr>
      </w:pPr>
    </w:p>
    <w:p w14:paraId="0C8F9197" w14:textId="77777777" w:rsidR="00032CF9" w:rsidRPr="00523E3C" w:rsidRDefault="00032CF9" w:rsidP="00032CF9">
      <w:pPr>
        <w:shd w:val="clear" w:color="auto" w:fill="FFFFFF"/>
        <w:jc w:val="center"/>
        <w:rPr>
          <w:sz w:val="24"/>
          <w:szCs w:val="24"/>
        </w:rPr>
      </w:pPr>
      <w:r>
        <w:rPr>
          <w:b/>
          <w:bCs/>
          <w:color w:val="000000"/>
          <w:spacing w:val="8"/>
          <w:sz w:val="24"/>
          <w:szCs w:val="24"/>
        </w:rPr>
        <w:t xml:space="preserve">    </w:t>
      </w:r>
      <w:r w:rsidRPr="00523E3C">
        <w:rPr>
          <w:b/>
          <w:bCs/>
          <w:color w:val="000000"/>
          <w:spacing w:val="8"/>
          <w:sz w:val="24"/>
          <w:szCs w:val="24"/>
        </w:rPr>
        <w:t>2.</w:t>
      </w:r>
      <w:r>
        <w:rPr>
          <w:b/>
          <w:bCs/>
          <w:color w:val="000000"/>
          <w:spacing w:val="8"/>
          <w:sz w:val="24"/>
          <w:szCs w:val="24"/>
        </w:rPr>
        <w:t xml:space="preserve"> </w:t>
      </w:r>
      <w:r w:rsidRPr="00523E3C">
        <w:rPr>
          <w:b/>
          <w:bCs/>
          <w:color w:val="000000"/>
          <w:spacing w:val="8"/>
          <w:sz w:val="24"/>
          <w:szCs w:val="24"/>
        </w:rPr>
        <w:t>ОБЯЗАТЕЛЬСТВА СТОРОН</w:t>
      </w:r>
    </w:p>
    <w:p w14:paraId="7AD1182E" w14:textId="77777777" w:rsidR="009C5F2B" w:rsidRPr="009C5F2B" w:rsidRDefault="009C5F2B" w:rsidP="009C5F2B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 </w:t>
      </w:r>
      <w:r w:rsidRPr="009C5F2B">
        <w:rPr>
          <w:color w:val="000000"/>
          <w:spacing w:val="4"/>
          <w:sz w:val="24"/>
          <w:szCs w:val="24"/>
        </w:rPr>
        <w:t>2.1. Исполнитель обязуется по заявке Заказчика собственными силами качественно и в согласованные Сторонами сроки оказывать Заказчику услуги по проведению операций с товарами Заказчика.</w:t>
      </w:r>
    </w:p>
    <w:p w14:paraId="4299A41B" w14:textId="77777777" w:rsidR="009C5F2B" w:rsidRPr="009C5F2B" w:rsidRDefault="009C5F2B" w:rsidP="009C5F2B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 </w:t>
      </w:r>
      <w:r w:rsidRPr="009C5F2B">
        <w:rPr>
          <w:color w:val="000000"/>
          <w:spacing w:val="4"/>
          <w:sz w:val="24"/>
          <w:szCs w:val="24"/>
        </w:rPr>
        <w:t>2.2. Исполнитель принимает к выполнению поручения Заказчика только при условии целостности тарного места (упаковки) изготовителя или поставщика товара.</w:t>
      </w:r>
    </w:p>
    <w:p w14:paraId="1B398258" w14:textId="77777777" w:rsidR="009C5F2B" w:rsidRPr="009C5F2B" w:rsidRDefault="009C5F2B" w:rsidP="009C5F2B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  <w:r w:rsidRPr="009C5F2B">
        <w:rPr>
          <w:color w:val="000000"/>
          <w:spacing w:val="4"/>
          <w:sz w:val="24"/>
          <w:szCs w:val="24"/>
        </w:rPr>
        <w:t>В случае поставок Товара с нарушенной тарой (упаковкой) производителя или поставщика Исполнитель не несет ответственность за сохранность Товара в процессе производства операций с товарами и доставки товара на место назначение. Риски возможной утраты (ущерба) в этом случае полностью принимает на себя Заказчик, по устной просьбе которого Исполнитель произвел операции с товаром в нарушенной таре (упаковке).</w:t>
      </w:r>
    </w:p>
    <w:p w14:paraId="084A17FA" w14:textId="77777777" w:rsidR="009C5F2B" w:rsidRPr="009C5F2B" w:rsidRDefault="00EE4EFD" w:rsidP="009C5F2B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</w:t>
      </w:r>
      <w:r w:rsidR="009C5F2B" w:rsidRPr="009C5F2B">
        <w:rPr>
          <w:color w:val="000000"/>
          <w:spacing w:val="4"/>
          <w:sz w:val="24"/>
          <w:szCs w:val="24"/>
        </w:rPr>
        <w:t>2.3. Ответственные лица Заказчика имеют право контролировать процесс производства операций с товарами и транспортировки своего товара, не создавая при этом помех движению транспортных средств, с целью контроля за сохранностью Товара, исключения хищения или повреждения Товара при транспортировке. Ответственность за охрану труда и технику безопасности при этом несет Заказчик.</w:t>
      </w:r>
    </w:p>
    <w:p w14:paraId="1D869987" w14:textId="77777777" w:rsidR="009C5F2B" w:rsidRPr="009C5F2B" w:rsidRDefault="00EE4EFD" w:rsidP="009C5F2B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</w:t>
      </w:r>
      <w:r w:rsidR="009C5F2B" w:rsidRPr="009C5F2B">
        <w:rPr>
          <w:color w:val="000000"/>
          <w:spacing w:val="4"/>
          <w:sz w:val="24"/>
          <w:szCs w:val="24"/>
        </w:rPr>
        <w:t>2.4. По завершении выполнения работ Исполнитель обязан представить Заказчику акт сдачи-приемки оказанных услуг.</w:t>
      </w:r>
    </w:p>
    <w:p w14:paraId="4FBCA35D" w14:textId="77777777" w:rsidR="00032CF9" w:rsidRDefault="00EE4EFD" w:rsidP="009C5F2B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  <w:r>
        <w:rPr>
          <w:color w:val="000000"/>
          <w:spacing w:val="4"/>
          <w:sz w:val="24"/>
          <w:szCs w:val="24"/>
        </w:rPr>
        <w:t xml:space="preserve"> </w:t>
      </w:r>
      <w:r w:rsidR="009C5F2B" w:rsidRPr="009C5F2B">
        <w:rPr>
          <w:color w:val="000000"/>
          <w:spacing w:val="4"/>
          <w:sz w:val="24"/>
          <w:szCs w:val="24"/>
        </w:rPr>
        <w:t>2.5. 3аказчик обязуется оплачивать услуги Исполнителя в соответствии с условиями настоящего Договора.</w:t>
      </w:r>
    </w:p>
    <w:p w14:paraId="12D40007" w14:textId="77777777" w:rsidR="009C5F2B" w:rsidRDefault="009C5F2B" w:rsidP="009C5F2B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</w:p>
    <w:p w14:paraId="6A11CCD4" w14:textId="77777777" w:rsidR="00032CF9" w:rsidRPr="00523E3C" w:rsidRDefault="00032CF9" w:rsidP="00032CF9">
      <w:pPr>
        <w:shd w:val="clear" w:color="auto" w:fill="FFFFFF"/>
        <w:jc w:val="center"/>
        <w:rPr>
          <w:sz w:val="24"/>
          <w:szCs w:val="24"/>
        </w:rPr>
      </w:pPr>
      <w:r w:rsidRPr="00523E3C">
        <w:rPr>
          <w:b/>
          <w:bCs/>
          <w:color w:val="000000"/>
          <w:spacing w:val="1"/>
          <w:w w:val="115"/>
          <w:sz w:val="24"/>
          <w:szCs w:val="24"/>
        </w:rPr>
        <w:t>З. ПОРЯДОК ВЗАИМНЫХ РАСЧЕТОВ</w:t>
      </w:r>
    </w:p>
    <w:p w14:paraId="47EBDB60" w14:textId="77777777" w:rsidR="009C5F2B" w:rsidRPr="009C5F2B" w:rsidRDefault="00032CF9" w:rsidP="009C5F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E4EFD">
        <w:rPr>
          <w:sz w:val="24"/>
          <w:szCs w:val="24"/>
        </w:rPr>
        <w:t xml:space="preserve"> </w:t>
      </w:r>
      <w:r w:rsidR="009C5F2B" w:rsidRPr="009C5F2B">
        <w:rPr>
          <w:sz w:val="24"/>
          <w:szCs w:val="24"/>
        </w:rPr>
        <w:t>3.1. Стоимость работ и услуг определяется приложением № 1, являющимся неотъемлемой частью настоящего договора.</w:t>
      </w:r>
    </w:p>
    <w:p w14:paraId="3E4BBD1A" w14:textId="77777777" w:rsidR="009C5F2B" w:rsidRPr="009C5F2B" w:rsidRDefault="009C5F2B" w:rsidP="009C5F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4EFD">
        <w:rPr>
          <w:sz w:val="24"/>
          <w:szCs w:val="24"/>
        </w:rPr>
        <w:t xml:space="preserve"> </w:t>
      </w:r>
      <w:r w:rsidRPr="009C5F2B">
        <w:rPr>
          <w:sz w:val="24"/>
          <w:szCs w:val="24"/>
        </w:rPr>
        <w:t>3.2. Стоимость работ и услуг может корректироваться Исполнителем в процессе действия договора с учетом инфляционных процессов.</w:t>
      </w:r>
    </w:p>
    <w:p w14:paraId="7AA2765E" w14:textId="77777777" w:rsidR="009C5F2B" w:rsidRPr="009C5F2B" w:rsidRDefault="009C5F2B" w:rsidP="009C5F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4EFD">
        <w:rPr>
          <w:sz w:val="24"/>
          <w:szCs w:val="24"/>
        </w:rPr>
        <w:t xml:space="preserve"> 3</w:t>
      </w:r>
      <w:r w:rsidRPr="009C5F2B">
        <w:rPr>
          <w:sz w:val="24"/>
          <w:szCs w:val="24"/>
        </w:rPr>
        <w:t xml:space="preserve">.3. Исполнитель обязан уведомить «Заказчика» об изменении ставок за услуги в течение 5 (пять) рабочих дней до момента введения в действие новых ставок.          </w:t>
      </w:r>
    </w:p>
    <w:p w14:paraId="45A3F1E1" w14:textId="77777777" w:rsidR="009C5F2B" w:rsidRPr="009C5F2B" w:rsidRDefault="009C5F2B" w:rsidP="009C5F2B">
      <w:pPr>
        <w:jc w:val="both"/>
        <w:rPr>
          <w:sz w:val="24"/>
          <w:szCs w:val="24"/>
        </w:rPr>
      </w:pPr>
      <w:r w:rsidRPr="009C5F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="00EE4EFD">
        <w:rPr>
          <w:sz w:val="24"/>
          <w:szCs w:val="24"/>
        </w:rPr>
        <w:t xml:space="preserve"> </w:t>
      </w:r>
      <w:r w:rsidRPr="009C5F2B">
        <w:rPr>
          <w:sz w:val="24"/>
          <w:szCs w:val="24"/>
        </w:rPr>
        <w:t>3.4. Оплата стоимости работ и услуг по настоящему договору производится Заказчиком в порядке предоплаты на расчетный счет Исполнителя на основании предварительно выставленного счета по уведомлению Заказчика.</w:t>
      </w:r>
    </w:p>
    <w:p w14:paraId="3D8316C9" w14:textId="77777777" w:rsidR="009C5F2B" w:rsidRPr="009C5F2B" w:rsidRDefault="009C5F2B" w:rsidP="009C5F2B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EE4EFD">
        <w:rPr>
          <w:sz w:val="24"/>
          <w:szCs w:val="24"/>
        </w:rPr>
        <w:t xml:space="preserve"> </w:t>
      </w:r>
      <w:r w:rsidRPr="009C5F2B">
        <w:rPr>
          <w:sz w:val="24"/>
          <w:szCs w:val="24"/>
        </w:rPr>
        <w:t xml:space="preserve">3.5. Заказчик при получении товара обязан предоставить копию платежного </w:t>
      </w:r>
      <w:r w:rsidRPr="009C5F2B">
        <w:rPr>
          <w:sz w:val="24"/>
          <w:szCs w:val="24"/>
        </w:rPr>
        <w:lastRenderedPageBreak/>
        <w:t xml:space="preserve">поручения с отметкой банка об исполнении, направив копию платежного документа по электронной почте  </w:t>
      </w:r>
      <w:hyperlink r:id="rId7" w:anchor="compose?to=%22%D0%9C%D0%B5%D0%BD%D0%B5%D0%B4%D0%B6%D0%B5%D1%80%20%D0%BF%D0%BE%20%D1%80%D0%B0%D0%B1%D0%BE%D1%82%D0%B5%20%D1%81%20%D0%BA%D0%BB%D0%B8%D0%B5%D0%BD%D1%82%D0%B0%D0%BC%D0%B8%22%20%3Cclient_m%40contp.ru%3E" w:history="1">
        <w:r w:rsidRPr="009C5F2B">
          <w:rPr>
            <w:rStyle w:val="a4"/>
            <w:b/>
            <w:sz w:val="24"/>
            <w:szCs w:val="24"/>
          </w:rPr>
          <w:t>client_m@contp.ru</w:t>
        </w:r>
      </w:hyperlink>
      <w:r w:rsidRPr="009C5F2B">
        <w:rPr>
          <w:b/>
          <w:sz w:val="24"/>
          <w:szCs w:val="24"/>
        </w:rPr>
        <w:t xml:space="preserve">, </w:t>
      </w:r>
      <w:r w:rsidRPr="009C5F2B">
        <w:rPr>
          <w:b/>
          <w:sz w:val="24"/>
          <w:szCs w:val="24"/>
          <w:lang w:val="en-US"/>
        </w:rPr>
        <w:t>buhgalteria</w:t>
      </w:r>
      <w:r w:rsidRPr="009C5F2B">
        <w:rPr>
          <w:b/>
          <w:sz w:val="24"/>
          <w:szCs w:val="24"/>
        </w:rPr>
        <w:t>@</w:t>
      </w:r>
      <w:r w:rsidRPr="009C5F2B">
        <w:rPr>
          <w:b/>
          <w:sz w:val="24"/>
          <w:szCs w:val="24"/>
          <w:lang w:val="en-US"/>
        </w:rPr>
        <w:t>contp</w:t>
      </w:r>
      <w:r w:rsidRPr="009C5F2B">
        <w:rPr>
          <w:b/>
          <w:sz w:val="24"/>
          <w:szCs w:val="24"/>
        </w:rPr>
        <w:t>.</w:t>
      </w:r>
      <w:r w:rsidRPr="009C5F2B">
        <w:rPr>
          <w:b/>
          <w:sz w:val="24"/>
          <w:szCs w:val="24"/>
          <w:lang w:val="en-US"/>
        </w:rPr>
        <w:t>ru</w:t>
      </w:r>
    </w:p>
    <w:p w14:paraId="690DF2E3" w14:textId="77777777" w:rsidR="00032CF9" w:rsidRPr="00523E3C" w:rsidRDefault="00EE4EFD" w:rsidP="00032C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C5F2B" w:rsidRPr="009C5F2B">
        <w:rPr>
          <w:sz w:val="24"/>
          <w:szCs w:val="24"/>
        </w:rPr>
        <w:t>3.6. В случае не поступления денежных средств за услуги Исполнитель имеет право не оказывать услуги по настоящему договору.</w:t>
      </w:r>
    </w:p>
    <w:p w14:paraId="572BCE72" w14:textId="77777777" w:rsidR="00032CF9" w:rsidRDefault="00032CF9" w:rsidP="00032CF9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</w:p>
    <w:p w14:paraId="469BDF67" w14:textId="77777777" w:rsidR="00032CF9" w:rsidRPr="00523E3C" w:rsidRDefault="00032CF9" w:rsidP="00032CF9">
      <w:pPr>
        <w:jc w:val="both"/>
        <w:rPr>
          <w:sz w:val="24"/>
          <w:szCs w:val="24"/>
        </w:rPr>
      </w:pPr>
      <w:r>
        <w:rPr>
          <w:b/>
          <w:bCs/>
          <w:color w:val="000000"/>
          <w:w w:val="115"/>
          <w:sz w:val="24"/>
          <w:szCs w:val="24"/>
        </w:rPr>
        <w:t xml:space="preserve">                                          </w:t>
      </w:r>
      <w:r w:rsidRPr="00523E3C">
        <w:rPr>
          <w:b/>
          <w:bCs/>
          <w:color w:val="000000"/>
          <w:w w:val="115"/>
          <w:sz w:val="24"/>
          <w:szCs w:val="24"/>
        </w:rPr>
        <w:t>4. ПРОЧИЕ УСЛОВИЯ</w:t>
      </w:r>
    </w:p>
    <w:p w14:paraId="64D65326" w14:textId="77777777" w:rsidR="00032CF9" w:rsidRPr="00032CF9" w:rsidRDefault="00032CF9" w:rsidP="00032CF9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Pr="00032CF9">
        <w:rPr>
          <w:color w:val="000000"/>
          <w:sz w:val="24"/>
          <w:szCs w:val="24"/>
        </w:rPr>
        <w:t>4.1 Подача под погрузку и выгрузку транспортных средств Заказчика (автотранспорта) допускается в пределах рабочего времени Исполнителя: ежедневно, с 08-30 до 21-00.</w:t>
      </w:r>
    </w:p>
    <w:p w14:paraId="0D40C5C1" w14:textId="707EEEE9" w:rsidR="00032CF9" w:rsidRPr="00032CF9" w:rsidRDefault="00032CF9" w:rsidP="00032CF9">
      <w:pPr>
        <w:shd w:val="clear" w:color="auto" w:fill="FFFFFF"/>
        <w:jc w:val="both"/>
        <w:rPr>
          <w:color w:val="000000"/>
          <w:sz w:val="24"/>
          <w:szCs w:val="24"/>
        </w:rPr>
      </w:pPr>
      <w:r w:rsidRPr="00032CF9">
        <w:rPr>
          <w:color w:val="000000"/>
          <w:sz w:val="24"/>
          <w:szCs w:val="24"/>
        </w:rPr>
        <w:t>Исполнитель не несет ответственности за простой транспорта, в случае его прибытия за пределами времени, предусмотренного настоящим Договором, и времени, необходимого для его выгрузки или погрузки.</w:t>
      </w:r>
    </w:p>
    <w:p w14:paraId="08EF34A4" w14:textId="77777777" w:rsidR="00032CF9" w:rsidRPr="00032CF9" w:rsidRDefault="00032CF9" w:rsidP="00032CF9">
      <w:pPr>
        <w:shd w:val="clear" w:color="auto" w:fill="FFFFFF"/>
        <w:jc w:val="both"/>
        <w:rPr>
          <w:color w:val="000000"/>
          <w:sz w:val="24"/>
          <w:szCs w:val="24"/>
        </w:rPr>
      </w:pPr>
      <w:r w:rsidRPr="00032CF9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</w:t>
      </w:r>
      <w:r w:rsidRPr="00032CF9">
        <w:rPr>
          <w:color w:val="000000"/>
          <w:sz w:val="24"/>
          <w:szCs w:val="24"/>
        </w:rPr>
        <w:t>4.2. 3аказчик обязуется предварительно согласовывать с ответственным представителем Исполнителя ежедневный объем необходимых услуг по операциям с товарами в случае ожидаемых значительных разовых поступлений с целью исключения непроизводительных простоев транспортных средств в ожидании проведения операций с товарами.</w:t>
      </w:r>
    </w:p>
    <w:p w14:paraId="5BC31B8B" w14:textId="77777777" w:rsid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</w:p>
    <w:p w14:paraId="67048487" w14:textId="77777777" w:rsidR="00032CF9" w:rsidRDefault="00032CF9" w:rsidP="00032CF9">
      <w:pPr>
        <w:jc w:val="both"/>
        <w:rPr>
          <w:b/>
          <w:sz w:val="24"/>
          <w:szCs w:val="24"/>
        </w:rPr>
      </w:pPr>
      <w:r>
        <w:rPr>
          <w:b/>
          <w:bCs/>
          <w:color w:val="000000"/>
          <w:spacing w:val="-1"/>
          <w:w w:val="117"/>
          <w:sz w:val="24"/>
          <w:szCs w:val="24"/>
        </w:rPr>
        <w:t xml:space="preserve">          </w:t>
      </w:r>
      <w:r w:rsidRPr="00523E3C">
        <w:rPr>
          <w:b/>
          <w:bCs/>
          <w:color w:val="000000"/>
          <w:spacing w:val="-1"/>
          <w:w w:val="117"/>
          <w:sz w:val="24"/>
          <w:szCs w:val="24"/>
        </w:rPr>
        <w:t xml:space="preserve">5. </w:t>
      </w:r>
      <w:r w:rsidRPr="00D62C78">
        <w:rPr>
          <w:b/>
          <w:sz w:val="24"/>
          <w:szCs w:val="24"/>
        </w:rPr>
        <w:t>ОТВЕТСТВЕННОСТЬ СТОРОН И ПОРЯДОК РЕШЕНИЯ СПОРОВ</w:t>
      </w:r>
    </w:p>
    <w:p w14:paraId="335D1180" w14:textId="77777777" w:rsidR="00032CF9" w:rsidRPr="00523E3C" w:rsidRDefault="00EE4EFD" w:rsidP="00EE4EFD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</w:t>
      </w:r>
      <w:r w:rsidR="00032CF9" w:rsidRPr="00523E3C">
        <w:rPr>
          <w:color w:val="000000"/>
          <w:sz w:val="24"/>
          <w:szCs w:val="24"/>
        </w:rPr>
        <w:t xml:space="preserve">5.1. Исполнитель несет ответственность за сохранность товара Заказчика только при </w:t>
      </w:r>
      <w:r w:rsidR="00032CF9" w:rsidRPr="00523E3C">
        <w:rPr>
          <w:color w:val="000000"/>
          <w:spacing w:val="4"/>
          <w:sz w:val="24"/>
          <w:szCs w:val="24"/>
        </w:rPr>
        <w:t>операциях с товарами, производимых Исполнителем.</w:t>
      </w:r>
    </w:p>
    <w:p w14:paraId="147528E7" w14:textId="77777777" w:rsid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032CF9">
        <w:rPr>
          <w:rFonts w:eastAsia="Calibri"/>
          <w:sz w:val="24"/>
          <w:szCs w:val="24"/>
          <w:lang w:eastAsia="en-US"/>
        </w:rPr>
        <w:t>5.2. В случае утраты, недостачи или повреждения Товара по вине Исполнителя, Исполнитель обязан незамедлительно известить Заказчика, составить акт и произвести возмещение ущерба Заказчику. Ущерб возмещается путем перевода денежных средств на расчетный счет Заказчика или по реквизитам, указанным Заказчиком, в течение 3 (трех) рабочих дней с момента обнаружения утраты/повреждения Товара и составления соответствующего акта. По письменному согласованию с Заказчиком сумма, подлежащая уплате Заказчику, может быть засчитана в счет оплаты услуг, предоставляемых Исполнителем по настоящему Договору.</w:t>
      </w:r>
    </w:p>
    <w:p w14:paraId="6DAEF1BE" w14:textId="77777777" w:rsid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032CF9">
        <w:rPr>
          <w:rFonts w:eastAsia="Calibri"/>
          <w:sz w:val="24"/>
          <w:szCs w:val="24"/>
          <w:lang w:eastAsia="en-US"/>
        </w:rPr>
        <w:t>5.3. Исполнитель не несет ответственность за сохранность Товаров Заказчика в случае их изъятия органами государственной власти, имеющими на то законное основание. В этом случае Исполнитель обязан немедленно поставить в известность Заказчика и принять меры для составления и получения соответствующего оформленного акта об изъятии Товара.</w:t>
      </w:r>
    </w:p>
    <w:p w14:paraId="6B7CFF54" w14:textId="77777777" w:rsidR="00032CF9" w:rsidRP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032CF9">
        <w:rPr>
          <w:rFonts w:eastAsia="Calibri"/>
          <w:sz w:val="24"/>
          <w:szCs w:val="24"/>
          <w:lang w:eastAsia="en-US"/>
        </w:rPr>
        <w:t>5.4. Все споры и разногласия, возникающие из настоящего договора, Стороны будут стремиться разрешать путем переговоров.</w:t>
      </w:r>
    </w:p>
    <w:p w14:paraId="355C3CB7" w14:textId="77777777" w:rsid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032CF9">
        <w:rPr>
          <w:rFonts w:eastAsia="Calibri"/>
          <w:sz w:val="24"/>
          <w:szCs w:val="24"/>
          <w:lang w:eastAsia="en-US"/>
        </w:rPr>
        <w:t>5.5. В случае невозможности разрешения разногласий путем переговоров, они подлежат рассмотрению в Арбитражном суде по месту исполнения договора, согласно действующему законодательству РФ. Досудебный претензионный порядок рассмотрения споров является обязательным, Сторона, получившая претензию, обязуется рассмотреть ее в течение 10 (десяти) рабочих дней с момента ее получения.</w:t>
      </w:r>
    </w:p>
    <w:p w14:paraId="2E92146B" w14:textId="77777777" w:rsid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</w:p>
    <w:p w14:paraId="352621D7" w14:textId="77777777" w:rsidR="009C5F2B" w:rsidRDefault="009C5F2B" w:rsidP="00032CF9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    </w:t>
      </w:r>
      <w:r w:rsidR="00032CF9" w:rsidRPr="00032CF9">
        <w:rPr>
          <w:rFonts w:eastAsia="Calibri"/>
          <w:b/>
          <w:sz w:val="24"/>
          <w:szCs w:val="24"/>
          <w:lang w:eastAsia="en-US"/>
        </w:rPr>
        <w:t>6. СРОК ДЕЙСТВИЯ, ПОРЯДОК ВНЕСЕНИЯ ИЗМЕНЕ</w:t>
      </w:r>
      <w:r w:rsidR="00032CF9">
        <w:rPr>
          <w:rFonts w:eastAsia="Calibri"/>
          <w:b/>
          <w:sz w:val="24"/>
          <w:szCs w:val="24"/>
          <w:lang w:eastAsia="en-US"/>
        </w:rPr>
        <w:t xml:space="preserve">НИЙ В ДОГОВОР </w:t>
      </w:r>
    </w:p>
    <w:p w14:paraId="12ED0E33" w14:textId="77777777" w:rsidR="00032CF9" w:rsidRPr="00032CF9" w:rsidRDefault="00032CF9" w:rsidP="00032CF9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И ЕГО РАСТОРЖЕНИЯ</w:t>
      </w:r>
    </w:p>
    <w:p w14:paraId="2B466CE1" w14:textId="77777777" w:rsidR="00032CF9" w:rsidRPr="00032CF9" w:rsidRDefault="009C5F2B" w:rsidP="00032CF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="00032CF9" w:rsidRPr="00032CF9">
        <w:rPr>
          <w:rFonts w:eastAsia="Calibri"/>
          <w:sz w:val="24"/>
          <w:szCs w:val="24"/>
          <w:lang w:eastAsia="en-US"/>
        </w:rPr>
        <w:t xml:space="preserve">6.1. Настоящий Договор вступает в силу </w:t>
      </w:r>
      <w:r w:rsidR="00032CF9" w:rsidRPr="00032CF9">
        <w:rPr>
          <w:rFonts w:eastAsia="Calibri"/>
          <w:sz w:val="24"/>
          <w:szCs w:val="24"/>
          <w:u w:val="single"/>
          <w:lang w:eastAsia="en-US"/>
        </w:rPr>
        <w:t>с момента подписания настоящего Договора</w:t>
      </w:r>
      <w:r w:rsidR="00032CF9" w:rsidRPr="00032CF9">
        <w:rPr>
          <w:rFonts w:eastAsia="Calibri"/>
          <w:sz w:val="24"/>
          <w:szCs w:val="24"/>
          <w:lang w:eastAsia="en-US"/>
        </w:rPr>
        <w:t xml:space="preserve"> и </w:t>
      </w:r>
      <w:r w:rsidR="00032CF9" w:rsidRPr="00032CF9">
        <w:rPr>
          <w:rFonts w:eastAsia="Calibri"/>
          <w:sz w:val="24"/>
          <w:szCs w:val="24"/>
          <w:u w:val="single"/>
          <w:lang w:eastAsia="en-US"/>
        </w:rPr>
        <w:t>действует в течение одного года</w:t>
      </w:r>
      <w:r w:rsidR="00032CF9" w:rsidRPr="00032CF9">
        <w:rPr>
          <w:rFonts w:eastAsia="Calibri"/>
          <w:sz w:val="24"/>
          <w:szCs w:val="24"/>
          <w:lang w:eastAsia="en-US"/>
        </w:rPr>
        <w:t xml:space="preserve">.   </w:t>
      </w:r>
    </w:p>
    <w:p w14:paraId="47CBCFFA" w14:textId="77777777" w:rsidR="00032CF9" w:rsidRPr="00032CF9" w:rsidRDefault="009C5F2B" w:rsidP="00032CF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="00032CF9" w:rsidRPr="00032CF9">
        <w:rPr>
          <w:rFonts w:eastAsia="Calibri"/>
          <w:sz w:val="24"/>
          <w:szCs w:val="24"/>
          <w:lang w:eastAsia="en-US"/>
        </w:rPr>
        <w:t>6.2. В настоящий Договор могут быть внесены изменения и дополнения, которые оформляются Сторонами дополнительными соглашениями к настоящему Договору и являются его неотъемлемыми частями.</w:t>
      </w:r>
    </w:p>
    <w:p w14:paraId="70F6744C" w14:textId="77777777" w:rsidR="00032CF9" w:rsidRPr="00032CF9" w:rsidRDefault="009C5F2B" w:rsidP="00032CF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="00032CF9" w:rsidRPr="00032CF9">
        <w:rPr>
          <w:rFonts w:eastAsia="Calibri"/>
          <w:sz w:val="24"/>
          <w:szCs w:val="24"/>
          <w:lang w:eastAsia="en-US"/>
        </w:rPr>
        <w:t xml:space="preserve">6.3. Изменения и дополнения настоящего Договора оформляются письменно и являются неотъемлемой частью настоящего Договора. Стороны признают достаточным направление уведомления об изменении прейскуранта Исполнителя в адрес Заказчика. </w:t>
      </w:r>
    </w:p>
    <w:p w14:paraId="39D87694" w14:textId="77777777" w:rsidR="00032CF9" w:rsidRPr="00032CF9" w:rsidRDefault="009C5F2B" w:rsidP="00032CF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="00032CF9" w:rsidRPr="00032CF9">
        <w:rPr>
          <w:rFonts w:eastAsia="Calibri"/>
          <w:sz w:val="24"/>
          <w:szCs w:val="24"/>
          <w:lang w:eastAsia="en-US"/>
        </w:rPr>
        <w:t xml:space="preserve">6.4. Для передачи документов, в том числе изменений и дополнений договора, а также </w:t>
      </w:r>
      <w:r w:rsidR="00032CF9" w:rsidRPr="00032CF9">
        <w:rPr>
          <w:rFonts w:eastAsia="Calibri"/>
          <w:sz w:val="24"/>
          <w:szCs w:val="24"/>
          <w:lang w:eastAsia="en-US"/>
        </w:rPr>
        <w:lastRenderedPageBreak/>
        <w:t>ведения переписки стороны вправе использовать факсимильную связь и электронную почту. Подписанные Сторонами и переданные таким образом документы имеют равную юридическую силу с оригиналами таких документов до момента получения сторонами соответствующих оригиналов. Стороны обязуются направлять друг другу оригиналы документов в течении 5 (пяти) рабочих дней с момента их подписания.</w:t>
      </w:r>
    </w:p>
    <w:p w14:paraId="4049E60E" w14:textId="77777777" w:rsidR="00032CF9" w:rsidRDefault="009C5F2B" w:rsidP="00032CF9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="00032CF9" w:rsidRPr="00032CF9">
        <w:rPr>
          <w:rFonts w:eastAsia="Calibri"/>
          <w:sz w:val="24"/>
          <w:szCs w:val="24"/>
          <w:lang w:eastAsia="en-US"/>
        </w:rPr>
        <w:t>6.5. Настоящий Договор считается расторгнутым с даты, указанной в уведомлении о расторжении. При этом Заказчик обязан оплатить фактические затраты Исполнителя по выполнению услуг, произведенные до даты получения Исполнителем уведомления о расторжении настоящего Договора.</w:t>
      </w:r>
    </w:p>
    <w:p w14:paraId="6E0B7C34" w14:textId="77777777" w:rsidR="009C5F2B" w:rsidRDefault="009C5F2B" w:rsidP="009C5F2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9C5F2B">
        <w:rPr>
          <w:rFonts w:eastAsia="Calibri"/>
          <w:sz w:val="24"/>
          <w:szCs w:val="24"/>
          <w:lang w:eastAsia="en-US"/>
        </w:rPr>
        <w:t>6.6. В случае если за 30 дней до момента окончания срока действия договора ни одна из сторон не уведомит вторую о намерении прекратить договорные отношения, то Договор считается пролонгированным на неопределенный срок.</w:t>
      </w:r>
    </w:p>
    <w:p w14:paraId="49A8BDEB" w14:textId="77777777" w:rsidR="009C5F2B" w:rsidRDefault="009C5F2B" w:rsidP="009C5F2B">
      <w:pPr>
        <w:jc w:val="both"/>
        <w:rPr>
          <w:rFonts w:eastAsia="Calibri"/>
          <w:sz w:val="24"/>
          <w:szCs w:val="24"/>
          <w:lang w:eastAsia="en-US"/>
        </w:rPr>
      </w:pPr>
    </w:p>
    <w:p w14:paraId="698AB0EB" w14:textId="77777777" w:rsidR="009C5F2B" w:rsidRPr="009C5F2B" w:rsidRDefault="009C5F2B" w:rsidP="009C5F2B">
      <w:pP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                                                          </w:t>
      </w:r>
      <w:r w:rsidRPr="009C5F2B">
        <w:rPr>
          <w:rFonts w:eastAsia="Calibri"/>
          <w:b/>
          <w:bCs/>
          <w:sz w:val="24"/>
          <w:szCs w:val="24"/>
          <w:lang w:eastAsia="en-US"/>
        </w:rPr>
        <w:t>7.</w:t>
      </w:r>
      <w:r>
        <w:rPr>
          <w:rFonts w:eastAsia="Calibri"/>
          <w:b/>
          <w:bCs/>
          <w:sz w:val="24"/>
          <w:szCs w:val="24"/>
          <w:lang w:eastAsia="en-US"/>
        </w:rPr>
        <w:t xml:space="preserve"> </w:t>
      </w:r>
      <w:r w:rsidRPr="009C5F2B">
        <w:rPr>
          <w:rFonts w:eastAsia="Calibri"/>
          <w:b/>
          <w:bCs/>
          <w:sz w:val="24"/>
          <w:szCs w:val="24"/>
          <w:lang w:eastAsia="en-US"/>
        </w:rPr>
        <w:t>ФОРС-МАЖОР</w:t>
      </w:r>
    </w:p>
    <w:p w14:paraId="08B20B54" w14:textId="77777777" w:rsidR="009C5F2B" w:rsidRPr="009C5F2B" w:rsidRDefault="009C5F2B" w:rsidP="009C5F2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9C5F2B">
        <w:rPr>
          <w:rFonts w:eastAsia="Calibri"/>
          <w:sz w:val="24"/>
          <w:szCs w:val="24"/>
          <w:lang w:eastAsia="en-US"/>
        </w:rPr>
        <w:t>7.1.Стороны освобождаются от ответственности за неисполнение или ненадлежащее исполнение своих обязанностей по настоящему Договору в случае наступления обстоятельств непреодолимой силы, под которой подразумеваются внешние и чрезвычайные события, которые не существовали во время подписания Договора, возникли помимо воли Сторон участников Договора, наступлению и действию которых Стороны не могли препятствовать с помощью мер и средств, применения которых в конкретной ситуации справедливо требовать и ожидать от Стороны, подвергшейся действию непреодолимой силы.</w:t>
      </w:r>
    </w:p>
    <w:p w14:paraId="316954D5" w14:textId="77777777" w:rsidR="009C5F2B" w:rsidRDefault="009C5F2B" w:rsidP="009C5F2B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 w:rsidRPr="009C5F2B">
        <w:rPr>
          <w:rFonts w:eastAsia="Calibri"/>
          <w:sz w:val="24"/>
          <w:szCs w:val="24"/>
          <w:lang w:eastAsia="en-US"/>
        </w:rPr>
        <w:t>Непреодолимой силой по настоящему Договору признаются следующие события: война и военные действия, восстания, мобилизация, забастовки на предприятиях Сторон, эпидемии, стихийные бедствия, акты органов власти, имеющие влияние на исполнение обязательств, другие события и обстоятельства, которые арбитражный суд признает и объявит случаями непреодолимой силы.</w:t>
      </w:r>
    </w:p>
    <w:p w14:paraId="30E83583" w14:textId="77777777" w:rsidR="009C5F2B" w:rsidRDefault="009C5F2B" w:rsidP="009C5F2B">
      <w:pPr>
        <w:jc w:val="both"/>
        <w:rPr>
          <w:rFonts w:eastAsia="Calibri"/>
          <w:sz w:val="24"/>
          <w:szCs w:val="24"/>
          <w:lang w:eastAsia="en-US"/>
        </w:rPr>
      </w:pPr>
    </w:p>
    <w:p w14:paraId="5759BD07" w14:textId="77777777" w:rsidR="009C5F2B" w:rsidRDefault="009C5F2B" w:rsidP="00EE4EFD">
      <w:pPr>
        <w:jc w:val="center"/>
        <w:rPr>
          <w:rFonts w:eastAsia="Calibri"/>
          <w:b/>
          <w:sz w:val="24"/>
          <w:szCs w:val="24"/>
          <w:lang w:eastAsia="en-US"/>
        </w:rPr>
      </w:pPr>
      <w:r w:rsidRPr="009C5F2B">
        <w:rPr>
          <w:rFonts w:eastAsia="Calibri"/>
          <w:b/>
          <w:sz w:val="24"/>
          <w:szCs w:val="24"/>
          <w:lang w:eastAsia="en-US"/>
        </w:rPr>
        <w:t>8.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 w:rsidRPr="009C5F2B">
        <w:rPr>
          <w:rFonts w:eastAsia="Calibri"/>
          <w:b/>
          <w:sz w:val="24"/>
          <w:szCs w:val="24"/>
          <w:lang w:eastAsia="en-US"/>
        </w:rPr>
        <w:t>ЮРИДИЧЕСКИЕ АДРЕСА И БАНКОВСКИЕ РЕКВИЗИТЫ СТОРОН</w:t>
      </w:r>
    </w:p>
    <w:tbl>
      <w:tblPr>
        <w:tblW w:w="9402" w:type="dxa"/>
        <w:tblLook w:val="04A0" w:firstRow="1" w:lastRow="0" w:firstColumn="1" w:lastColumn="0" w:noHBand="0" w:noVBand="1"/>
      </w:tblPr>
      <w:tblGrid>
        <w:gridCol w:w="4775"/>
        <w:gridCol w:w="4627"/>
      </w:tblGrid>
      <w:tr w:rsidR="009C5F2B" w:rsidRPr="009C5F2B" w14:paraId="47C1C854" w14:textId="77777777" w:rsidTr="00DB1E55">
        <w:trPr>
          <w:trHeight w:val="58"/>
        </w:trPr>
        <w:tc>
          <w:tcPr>
            <w:tcW w:w="4775" w:type="dxa"/>
          </w:tcPr>
          <w:p w14:paraId="28B5989A" w14:textId="77777777" w:rsidR="00EE4EFD" w:rsidRPr="00DB1E55" w:rsidRDefault="009C5F2B" w:rsidP="009C5F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b/>
                <w:sz w:val="22"/>
                <w:szCs w:val="22"/>
                <w:lang w:eastAsia="en-US"/>
              </w:rPr>
              <w:t xml:space="preserve">Исполнитель: </w:t>
            </w:r>
          </w:p>
          <w:p w14:paraId="59AC045D" w14:textId="77777777" w:rsidR="009C5F2B" w:rsidRPr="00DB1E55" w:rsidRDefault="009C5F2B" w:rsidP="009C5F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b/>
                <w:sz w:val="22"/>
                <w:szCs w:val="22"/>
                <w:lang w:eastAsia="en-US"/>
              </w:rPr>
              <w:t>ООО «Континент плюс»</w:t>
            </w:r>
          </w:p>
          <w:p w14:paraId="37305B5F" w14:textId="4070B819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>Юридический (почтовый) адрес: 674650, Забайкальский край, м. р-н Забайкальский, г.п. Забайкальское, пгт. Забайкальск, тер. ТОР Забайкалье, З/У 3, а/я 3</w:t>
            </w:r>
          </w:p>
          <w:p w14:paraId="552E2174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>ОГРН 1117505000315</w:t>
            </w:r>
          </w:p>
          <w:p w14:paraId="65C64617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 xml:space="preserve">ИНН 7505006342 </w:t>
            </w:r>
          </w:p>
          <w:p w14:paraId="027BD03A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>КПП 750501001</w:t>
            </w:r>
          </w:p>
          <w:p w14:paraId="62EFFBD0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bCs/>
                <w:sz w:val="22"/>
                <w:szCs w:val="22"/>
                <w:lang w:eastAsia="en-US"/>
              </w:rPr>
              <w:t>Банк:</w:t>
            </w:r>
            <w:r w:rsidRPr="00DB1E55">
              <w:rPr>
                <w:rFonts w:eastAsia="Calibri"/>
                <w:sz w:val="22"/>
                <w:szCs w:val="22"/>
                <w:lang w:eastAsia="en-US"/>
              </w:rPr>
              <w:t xml:space="preserve"> Филиал «АТБ» (ПАО) в г.Улан-Удэ</w:t>
            </w:r>
          </w:p>
          <w:p w14:paraId="2B9C43FE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>р/с 40702810034080001108</w:t>
            </w:r>
          </w:p>
          <w:p w14:paraId="24E92132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>к/с 30101810700000000744</w:t>
            </w:r>
          </w:p>
          <w:p w14:paraId="1EAB3E4D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>БИК 048142744</w:t>
            </w:r>
          </w:p>
          <w:p w14:paraId="2A81E039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3141661B" w14:textId="4F4DE853" w:rsidR="00F63F6D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>Тел.</w:t>
            </w:r>
            <w:r w:rsidR="00F63F6D">
              <w:rPr>
                <w:rFonts w:eastAsia="Calibri"/>
                <w:sz w:val="22"/>
                <w:szCs w:val="22"/>
                <w:lang w:eastAsia="en-US"/>
              </w:rPr>
              <w:t>:</w:t>
            </w:r>
            <w:r w:rsidRPr="00DB1E5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F63F6D">
              <w:rPr>
                <w:rFonts w:eastAsia="Calibri"/>
                <w:sz w:val="22"/>
                <w:szCs w:val="22"/>
                <w:lang w:eastAsia="en-US"/>
              </w:rPr>
              <w:t>8</w:t>
            </w:r>
            <w:r w:rsidRPr="00DB1E55">
              <w:rPr>
                <w:rFonts w:eastAsia="Calibri"/>
                <w:sz w:val="22"/>
                <w:szCs w:val="22"/>
                <w:lang w:eastAsia="en-US"/>
              </w:rPr>
              <w:t>(3022</w:t>
            </w:r>
            <w:r w:rsidR="00DB1E55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Pr="00DB1E55">
              <w:rPr>
                <w:rFonts w:eastAsia="Calibri"/>
                <w:sz w:val="22"/>
                <w:szCs w:val="22"/>
                <w:lang w:eastAsia="en-US"/>
              </w:rPr>
              <w:t>21-81-66</w:t>
            </w:r>
            <w:r w:rsidR="00F63F6D">
              <w:rPr>
                <w:rFonts w:eastAsia="Calibri"/>
                <w:sz w:val="22"/>
                <w:szCs w:val="22"/>
                <w:lang w:eastAsia="en-US"/>
              </w:rPr>
              <w:t xml:space="preserve">- общий, </w:t>
            </w:r>
          </w:p>
          <w:p w14:paraId="5383B2CA" w14:textId="3FE4AA24" w:rsidR="00EE4EFD" w:rsidRPr="00DB1E55" w:rsidRDefault="00F63F6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8(3022)21-81-36- договорной отдел</w:t>
            </w:r>
            <w:r w:rsidR="00EE4EFD" w:rsidRPr="00DB1E55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</w:p>
          <w:p w14:paraId="7E6EBF2E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val="en-US" w:eastAsia="en-US"/>
              </w:rPr>
              <w:t>E</w:t>
            </w:r>
            <w:r w:rsidRPr="00DB1E55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DB1E55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  <w:r w:rsidRPr="00DB1E55">
              <w:rPr>
                <w:rFonts w:eastAsia="Calibri"/>
                <w:sz w:val="22"/>
                <w:szCs w:val="22"/>
                <w:lang w:eastAsia="en-US"/>
              </w:rPr>
              <w:t xml:space="preserve">: - </w:t>
            </w:r>
            <w:hyperlink r:id="rId8" w:history="1">
              <w:r w:rsidRPr="00DB1E55">
                <w:rPr>
                  <w:rStyle w:val="a4"/>
                  <w:rFonts w:eastAsia="Calibri"/>
                  <w:sz w:val="22"/>
                  <w:szCs w:val="22"/>
                  <w:lang w:val="en-US" w:eastAsia="en-US"/>
                </w:rPr>
                <w:t>info</w:t>
              </w:r>
              <w:r w:rsidRPr="00DB1E55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DB1E55">
                <w:rPr>
                  <w:rStyle w:val="a4"/>
                  <w:rFonts w:eastAsia="Calibri"/>
                  <w:sz w:val="22"/>
                  <w:szCs w:val="22"/>
                  <w:lang w:val="en-US" w:eastAsia="en-US"/>
                </w:rPr>
                <w:t>contp</w:t>
              </w:r>
              <w:r w:rsidRPr="00DB1E55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DB1E55">
                <w:rPr>
                  <w:rStyle w:val="a4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DB1E55">
              <w:rPr>
                <w:rFonts w:eastAsia="Calibri"/>
                <w:sz w:val="22"/>
                <w:szCs w:val="22"/>
                <w:lang w:eastAsia="en-US"/>
              </w:rPr>
              <w:t xml:space="preserve"> (общий отдел) </w:t>
            </w:r>
          </w:p>
          <w:p w14:paraId="79A932B5" w14:textId="77777777" w:rsidR="00EE4EFD" w:rsidRPr="00DB1E55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hyperlink r:id="rId9" w:anchor="compose?to=%3Cclient_m%40contp.ru%3E" w:history="1">
              <w:r w:rsidRPr="00DB1E55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client_m@contp.ru</w:t>
              </w:r>
            </w:hyperlink>
            <w:r w:rsidRPr="00DB1E55">
              <w:rPr>
                <w:rFonts w:eastAsia="Calibri"/>
                <w:sz w:val="22"/>
                <w:szCs w:val="22"/>
                <w:lang w:eastAsia="en-US"/>
              </w:rPr>
              <w:t xml:space="preserve">  (договорной отел)</w:t>
            </w:r>
          </w:p>
          <w:p w14:paraId="6B0B3247" w14:textId="77777777" w:rsidR="00EE4EFD" w:rsidRDefault="00EE4EFD" w:rsidP="00EE4EF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hyperlink r:id="rId10" w:history="1">
              <w:r w:rsidRPr="00DB1E55">
                <w:rPr>
                  <w:rStyle w:val="a4"/>
                  <w:rFonts w:eastAsia="Calibri"/>
                  <w:sz w:val="22"/>
                  <w:szCs w:val="22"/>
                  <w:lang w:val="en-US" w:eastAsia="en-US"/>
                </w:rPr>
                <w:t>buhgalteria</w:t>
              </w:r>
              <w:r w:rsidRPr="00DB1E55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@</w:t>
              </w:r>
              <w:r w:rsidRPr="00DB1E55">
                <w:rPr>
                  <w:rStyle w:val="a4"/>
                  <w:rFonts w:eastAsia="Calibri"/>
                  <w:sz w:val="22"/>
                  <w:szCs w:val="22"/>
                  <w:lang w:val="en-US" w:eastAsia="en-US"/>
                </w:rPr>
                <w:t>contp</w:t>
              </w:r>
              <w:r w:rsidRPr="00DB1E55">
                <w:rPr>
                  <w:rStyle w:val="a4"/>
                  <w:rFonts w:eastAsia="Calibri"/>
                  <w:sz w:val="22"/>
                  <w:szCs w:val="22"/>
                  <w:lang w:eastAsia="en-US"/>
                </w:rPr>
                <w:t>.</w:t>
              </w:r>
              <w:r w:rsidRPr="00DB1E55">
                <w:rPr>
                  <w:rStyle w:val="a4"/>
                  <w:rFonts w:eastAsia="Calibri"/>
                  <w:sz w:val="22"/>
                  <w:szCs w:val="22"/>
                  <w:lang w:val="en-US" w:eastAsia="en-US"/>
                </w:rPr>
                <w:t>ru</w:t>
              </w:r>
            </w:hyperlink>
            <w:r w:rsidRPr="00DB1E55">
              <w:rPr>
                <w:rFonts w:eastAsia="Calibri"/>
                <w:sz w:val="22"/>
                <w:szCs w:val="22"/>
                <w:lang w:eastAsia="en-US"/>
              </w:rPr>
              <w:t xml:space="preserve"> (бухгалтерия) </w:t>
            </w:r>
          </w:p>
          <w:p w14:paraId="7C5DFEEF" w14:textId="723B4BB1" w:rsidR="00645A2C" w:rsidRDefault="00645A2C" w:rsidP="009C5F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67D3C7E6" w14:textId="77777777" w:rsidR="000F7FB3" w:rsidRPr="00DB1E55" w:rsidRDefault="000F7FB3" w:rsidP="009C5F2B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03762436" w14:textId="58B54BDD" w:rsidR="00EE4EFD" w:rsidRPr="00DB1E55" w:rsidRDefault="009C5F2B" w:rsidP="009C5F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1E55">
              <w:rPr>
                <w:rFonts w:eastAsia="Calibri"/>
                <w:sz w:val="24"/>
                <w:szCs w:val="24"/>
                <w:lang w:eastAsia="en-US"/>
              </w:rPr>
              <w:t>Директор</w:t>
            </w:r>
          </w:p>
          <w:p w14:paraId="6657E9F5" w14:textId="77777777" w:rsidR="00EE4EFD" w:rsidRPr="00DB1E55" w:rsidRDefault="009C5F2B" w:rsidP="009C5F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1E55">
              <w:rPr>
                <w:rFonts w:eastAsia="Calibri"/>
                <w:sz w:val="24"/>
                <w:szCs w:val="24"/>
                <w:lang w:eastAsia="en-US"/>
              </w:rPr>
              <w:t>________________________В.С. Петров</w:t>
            </w:r>
          </w:p>
          <w:p w14:paraId="55B73AA3" w14:textId="77777777" w:rsidR="00DB1E55" w:rsidRPr="00DB1E55" w:rsidRDefault="009C5F2B" w:rsidP="00DB1E55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DB1E55">
              <w:rPr>
                <w:rFonts w:eastAsia="Calibri"/>
                <w:sz w:val="22"/>
                <w:szCs w:val="22"/>
                <w:lang w:eastAsia="en-US"/>
              </w:rPr>
              <w:t>мп</w:t>
            </w:r>
          </w:p>
        </w:tc>
        <w:tc>
          <w:tcPr>
            <w:tcW w:w="4627" w:type="dxa"/>
          </w:tcPr>
          <w:p w14:paraId="715168DC" w14:textId="77777777" w:rsidR="00EE4EFD" w:rsidRPr="00DB1E55" w:rsidRDefault="009C5F2B" w:rsidP="009C5F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DB1E55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Заказчик: </w:t>
            </w:r>
          </w:p>
          <w:p w14:paraId="2651C9E8" w14:textId="45137E6D" w:rsidR="009B41E1" w:rsidRPr="009B41E1" w:rsidRDefault="009B41E1" w:rsidP="009B41E1">
            <w:pPr>
              <w:widowControl/>
              <w:autoSpaceDE/>
              <w:autoSpaceDN/>
              <w:adjustRightInd/>
              <w:rPr>
                <w:b/>
                <w:kern w:val="16"/>
                <w:position w:val="-4"/>
                <w:sz w:val="22"/>
                <w:szCs w:val="22"/>
              </w:rPr>
            </w:pPr>
            <w:r w:rsidRPr="009B41E1">
              <w:rPr>
                <w:b/>
                <w:kern w:val="16"/>
                <w:position w:val="-4"/>
                <w:sz w:val="22"/>
                <w:szCs w:val="22"/>
              </w:rPr>
              <w:t>ООО «</w:t>
            </w:r>
            <w:r w:rsidR="00BB0A8E">
              <w:rPr>
                <w:b/>
                <w:kern w:val="16"/>
                <w:position w:val="-4"/>
                <w:sz w:val="22"/>
                <w:szCs w:val="22"/>
              </w:rPr>
              <w:t>___</w:t>
            </w:r>
            <w:r w:rsidRPr="009B41E1">
              <w:rPr>
                <w:b/>
                <w:kern w:val="16"/>
                <w:position w:val="-4"/>
                <w:sz w:val="22"/>
                <w:szCs w:val="22"/>
              </w:rPr>
              <w:t xml:space="preserve">»  </w:t>
            </w:r>
          </w:p>
          <w:p w14:paraId="4242E06A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3B74751D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6EA61D6D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770AA76C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3696553B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6B05FBC2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6DD4D0B3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682B26C6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48E79720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70CC0199" w14:textId="77777777" w:rsidR="00BB0A8E" w:rsidRDefault="00BB0A8E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3EC3D296" w14:textId="779D8388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  <w:r w:rsidRPr="009B41E1">
              <w:rPr>
                <w:kern w:val="16"/>
                <w:position w:val="-4"/>
                <w:sz w:val="22"/>
                <w:szCs w:val="22"/>
              </w:rPr>
              <w:t xml:space="preserve"> </w:t>
            </w:r>
          </w:p>
          <w:p w14:paraId="7972A020" w14:textId="77777777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3D75F173" w14:textId="5D663AE6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  <w:r w:rsidRPr="009B41E1">
              <w:rPr>
                <w:kern w:val="16"/>
                <w:position w:val="-4"/>
                <w:sz w:val="22"/>
                <w:szCs w:val="22"/>
                <w:lang w:val="en-US"/>
              </w:rPr>
              <w:t>E</w:t>
            </w:r>
            <w:r w:rsidRPr="009B41E1">
              <w:rPr>
                <w:kern w:val="16"/>
                <w:position w:val="-4"/>
                <w:sz w:val="22"/>
                <w:szCs w:val="22"/>
              </w:rPr>
              <w:t>-</w:t>
            </w:r>
            <w:r w:rsidRPr="009B41E1">
              <w:rPr>
                <w:kern w:val="16"/>
                <w:position w:val="-4"/>
                <w:sz w:val="22"/>
                <w:szCs w:val="22"/>
                <w:lang w:val="en-US"/>
              </w:rPr>
              <w:t>mail</w:t>
            </w:r>
            <w:r w:rsidRPr="009B41E1">
              <w:rPr>
                <w:kern w:val="16"/>
                <w:position w:val="-4"/>
                <w:sz w:val="22"/>
                <w:szCs w:val="22"/>
              </w:rPr>
              <w:t xml:space="preserve">:  </w:t>
            </w:r>
          </w:p>
          <w:p w14:paraId="70BC8C23" w14:textId="35EE6E2F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  <w:r w:rsidRPr="009B41E1">
              <w:rPr>
                <w:kern w:val="16"/>
                <w:position w:val="-4"/>
                <w:sz w:val="22"/>
                <w:szCs w:val="22"/>
              </w:rPr>
              <w:t xml:space="preserve">Тел.:  </w:t>
            </w:r>
          </w:p>
          <w:p w14:paraId="0C58FFDF" w14:textId="77777777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4D5CC9E1" w14:textId="77777777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7BB99B98" w14:textId="77777777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1A9314C6" w14:textId="77777777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1790C1D4" w14:textId="77777777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</w:p>
          <w:p w14:paraId="754C9123" w14:textId="3E2C3D45" w:rsidR="009B41E1" w:rsidRPr="009B41E1" w:rsidRDefault="009B41E1" w:rsidP="009B41E1">
            <w:pPr>
              <w:widowControl/>
              <w:autoSpaceDE/>
              <w:autoSpaceDN/>
              <w:adjustRightInd/>
              <w:rPr>
                <w:kern w:val="16"/>
                <w:position w:val="-4"/>
                <w:sz w:val="22"/>
                <w:szCs w:val="22"/>
              </w:rPr>
            </w:pPr>
            <w:r w:rsidRPr="009B41E1">
              <w:rPr>
                <w:kern w:val="16"/>
                <w:position w:val="-4"/>
                <w:sz w:val="22"/>
                <w:szCs w:val="22"/>
              </w:rPr>
              <w:t>Генеральный директор</w:t>
            </w:r>
          </w:p>
          <w:p w14:paraId="5235100B" w14:textId="1705D8BE" w:rsidR="009B41E1" w:rsidRDefault="009B41E1" w:rsidP="009B41E1">
            <w:pPr>
              <w:rPr>
                <w:kern w:val="16"/>
                <w:position w:val="-4"/>
                <w:sz w:val="22"/>
                <w:szCs w:val="22"/>
              </w:rPr>
            </w:pPr>
            <w:r w:rsidRPr="009B41E1">
              <w:rPr>
                <w:kern w:val="16"/>
                <w:position w:val="-4"/>
                <w:sz w:val="22"/>
                <w:szCs w:val="22"/>
              </w:rPr>
              <w:t>_______________________</w:t>
            </w:r>
          </w:p>
          <w:p w14:paraId="1863CD25" w14:textId="3127780B" w:rsidR="009C5F2B" w:rsidRPr="00DB1E55" w:rsidRDefault="00F76C01" w:rsidP="009B41E1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kern w:val="16"/>
                <w:position w:val="-4"/>
                <w:sz w:val="22"/>
                <w:szCs w:val="22"/>
              </w:rPr>
              <w:t>мп</w:t>
            </w:r>
          </w:p>
        </w:tc>
      </w:tr>
      <w:tr w:rsidR="00DB1E55" w:rsidRPr="009C5F2B" w14:paraId="019F079A" w14:textId="77777777" w:rsidTr="00DB1E55">
        <w:trPr>
          <w:trHeight w:val="68"/>
        </w:trPr>
        <w:tc>
          <w:tcPr>
            <w:tcW w:w="4775" w:type="dxa"/>
          </w:tcPr>
          <w:p w14:paraId="702F07B8" w14:textId="77777777" w:rsidR="00DB1E55" w:rsidRPr="00DB1E55" w:rsidRDefault="00DB1E55" w:rsidP="009C5F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627" w:type="dxa"/>
          </w:tcPr>
          <w:p w14:paraId="57480971" w14:textId="77777777" w:rsidR="00DB1E55" w:rsidRPr="00DB1E55" w:rsidRDefault="00DB1E55" w:rsidP="009C5F2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14:paraId="4CF3405D" w14:textId="77777777" w:rsidR="00DB1E55" w:rsidRPr="00523E3C" w:rsidRDefault="00DB1E55" w:rsidP="00DB1E55">
      <w:pPr>
        <w:jc w:val="right"/>
        <w:rPr>
          <w:b/>
          <w:sz w:val="24"/>
          <w:szCs w:val="24"/>
        </w:rPr>
      </w:pPr>
      <w:r w:rsidRPr="00523E3C">
        <w:rPr>
          <w:b/>
          <w:sz w:val="24"/>
          <w:szCs w:val="24"/>
        </w:rPr>
        <w:lastRenderedPageBreak/>
        <w:t>Приложение № 1</w:t>
      </w:r>
    </w:p>
    <w:p w14:paraId="2AF90A14" w14:textId="4937C809" w:rsidR="00DB1E55" w:rsidRPr="00523E3C" w:rsidRDefault="00DB1E55" w:rsidP="00DB1E55">
      <w:pPr>
        <w:jc w:val="right"/>
        <w:rPr>
          <w:b/>
          <w:sz w:val="24"/>
          <w:szCs w:val="24"/>
        </w:rPr>
      </w:pPr>
      <w:r w:rsidRPr="00523E3C">
        <w:rPr>
          <w:b/>
          <w:sz w:val="24"/>
          <w:szCs w:val="24"/>
        </w:rPr>
        <w:t>к договору № /2</w:t>
      </w:r>
      <w:r w:rsidR="00BB0A8E">
        <w:rPr>
          <w:b/>
          <w:sz w:val="24"/>
          <w:szCs w:val="24"/>
        </w:rPr>
        <w:t>6</w:t>
      </w:r>
      <w:r w:rsidRPr="00523E3C">
        <w:rPr>
          <w:b/>
          <w:sz w:val="24"/>
          <w:szCs w:val="24"/>
        </w:rPr>
        <w:t xml:space="preserve"> ДУ </w:t>
      </w:r>
    </w:p>
    <w:p w14:paraId="2F045B7C" w14:textId="702DF838" w:rsidR="00DB1E55" w:rsidRPr="00523E3C" w:rsidRDefault="0062775B" w:rsidP="00DB1E5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«</w:t>
      </w:r>
      <w:r w:rsidR="00BB0A8E">
        <w:rPr>
          <w:b/>
          <w:sz w:val="24"/>
          <w:szCs w:val="24"/>
        </w:rPr>
        <w:t>_</w:t>
      </w:r>
      <w:r w:rsidR="00DB1E55" w:rsidRPr="00523E3C">
        <w:rPr>
          <w:b/>
          <w:sz w:val="24"/>
          <w:szCs w:val="24"/>
        </w:rPr>
        <w:t xml:space="preserve">» </w:t>
      </w:r>
      <w:r w:rsidR="006304E5">
        <w:rPr>
          <w:b/>
          <w:sz w:val="24"/>
          <w:szCs w:val="24"/>
        </w:rPr>
        <w:t>я</w:t>
      </w:r>
      <w:r w:rsidR="00BB0A8E">
        <w:rPr>
          <w:b/>
          <w:sz w:val="24"/>
          <w:szCs w:val="24"/>
        </w:rPr>
        <w:t>нваря</w:t>
      </w:r>
      <w:r w:rsidR="00DB1E55" w:rsidRPr="00523E3C">
        <w:rPr>
          <w:b/>
          <w:sz w:val="24"/>
          <w:szCs w:val="24"/>
        </w:rPr>
        <w:t xml:space="preserve"> 202</w:t>
      </w:r>
      <w:r w:rsidR="00BB0A8E">
        <w:rPr>
          <w:b/>
          <w:sz w:val="24"/>
          <w:szCs w:val="24"/>
        </w:rPr>
        <w:t>6</w:t>
      </w:r>
      <w:r w:rsidR="00DB1E55" w:rsidRPr="00523E3C">
        <w:rPr>
          <w:b/>
          <w:sz w:val="24"/>
          <w:szCs w:val="24"/>
        </w:rPr>
        <w:t xml:space="preserve"> г.</w:t>
      </w:r>
    </w:p>
    <w:p w14:paraId="5536830E" w14:textId="77777777" w:rsidR="00DB1E55" w:rsidRPr="00523E3C" w:rsidRDefault="00DB1E55" w:rsidP="00DB1E55">
      <w:pPr>
        <w:jc w:val="right"/>
        <w:rPr>
          <w:b/>
          <w:sz w:val="24"/>
          <w:szCs w:val="24"/>
        </w:rPr>
      </w:pPr>
    </w:p>
    <w:p w14:paraId="274E9637" w14:textId="77777777" w:rsidR="00DB1E55" w:rsidRPr="00523E3C" w:rsidRDefault="00DB1E55" w:rsidP="00DB1E55">
      <w:pPr>
        <w:jc w:val="right"/>
        <w:rPr>
          <w:b/>
          <w:sz w:val="24"/>
          <w:szCs w:val="24"/>
        </w:rPr>
      </w:pPr>
    </w:p>
    <w:p w14:paraId="0CE58590" w14:textId="77777777" w:rsidR="00D3473F" w:rsidRDefault="00D3473F" w:rsidP="00DB1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Прейскурант </w:t>
      </w:r>
    </w:p>
    <w:p w14:paraId="5C41A706" w14:textId="77777777" w:rsidR="00DB1E55" w:rsidRPr="00523E3C" w:rsidRDefault="00D3473F" w:rsidP="00DB1E5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стоимости услуг по проведению операций с товарами</w:t>
      </w:r>
      <w:r w:rsidR="00465471">
        <w:rPr>
          <w:b/>
          <w:sz w:val="24"/>
          <w:szCs w:val="24"/>
        </w:rPr>
        <w:t xml:space="preserve"> на Таможенном складе</w:t>
      </w:r>
    </w:p>
    <w:p w14:paraId="5DB1767B" w14:textId="77777777" w:rsidR="00DB1E55" w:rsidRPr="00523E3C" w:rsidRDefault="00DB1E55" w:rsidP="00DB1E55">
      <w:pPr>
        <w:jc w:val="center"/>
        <w:rPr>
          <w:b/>
          <w:sz w:val="24"/>
          <w:szCs w:val="24"/>
        </w:rPr>
      </w:pPr>
    </w:p>
    <w:tbl>
      <w:tblPr>
        <w:tblW w:w="99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4185"/>
        <w:gridCol w:w="1417"/>
        <w:gridCol w:w="1843"/>
        <w:gridCol w:w="1833"/>
      </w:tblGrid>
      <w:tr w:rsidR="00BB0A8E" w:rsidRPr="00523E3C" w14:paraId="43DEA2FF" w14:textId="77777777" w:rsidTr="002B1F6D">
        <w:trPr>
          <w:trHeight w:val="582"/>
        </w:trPr>
        <w:tc>
          <w:tcPr>
            <w:tcW w:w="635" w:type="dxa"/>
          </w:tcPr>
          <w:p w14:paraId="2343AF7A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</w:p>
          <w:p w14:paraId="76AF96E3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b/>
                <w:sz w:val="24"/>
                <w:szCs w:val="24"/>
              </w:rPr>
              <w:t xml:space="preserve"> № п/п</w:t>
            </w:r>
          </w:p>
        </w:tc>
        <w:tc>
          <w:tcPr>
            <w:tcW w:w="4185" w:type="dxa"/>
          </w:tcPr>
          <w:p w14:paraId="493C6BD0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</w:p>
          <w:p w14:paraId="2E00F363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17" w:type="dxa"/>
          </w:tcPr>
          <w:p w14:paraId="7585FB39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</w:p>
          <w:p w14:paraId="3003A6E1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1843" w:type="dxa"/>
            <w:vAlign w:val="center"/>
          </w:tcPr>
          <w:p w14:paraId="1725D23E" w14:textId="77777777" w:rsidR="00BB0A8E" w:rsidRPr="00523E3C" w:rsidRDefault="00BB0A8E" w:rsidP="002B1F6D">
            <w:pPr>
              <w:jc w:val="center"/>
              <w:rPr>
                <w:b/>
                <w:bCs/>
                <w:sz w:val="24"/>
                <w:szCs w:val="24"/>
              </w:rPr>
            </w:pPr>
            <w:r w:rsidRPr="00523E3C">
              <w:rPr>
                <w:bCs/>
                <w:sz w:val="24"/>
                <w:szCs w:val="24"/>
              </w:rPr>
              <w:t xml:space="preserve">Стоимость (руб.), </w:t>
            </w:r>
          </w:p>
          <w:p w14:paraId="20FF5976" w14:textId="77777777" w:rsidR="00BB0A8E" w:rsidRPr="00523E3C" w:rsidRDefault="00BB0A8E" w:rsidP="002B1F6D">
            <w:pPr>
              <w:jc w:val="center"/>
              <w:rPr>
                <w:b/>
                <w:bCs/>
                <w:sz w:val="24"/>
                <w:szCs w:val="24"/>
              </w:rPr>
            </w:pPr>
            <w:r w:rsidRPr="00523E3C">
              <w:rPr>
                <w:bCs/>
                <w:sz w:val="24"/>
                <w:szCs w:val="24"/>
              </w:rPr>
              <w:t>без НДС</w:t>
            </w:r>
          </w:p>
        </w:tc>
        <w:tc>
          <w:tcPr>
            <w:tcW w:w="1833" w:type="dxa"/>
            <w:vAlign w:val="center"/>
          </w:tcPr>
          <w:p w14:paraId="7F17BB89" w14:textId="77777777" w:rsidR="00BB0A8E" w:rsidRPr="00523E3C" w:rsidRDefault="00BB0A8E" w:rsidP="002B1F6D">
            <w:pPr>
              <w:jc w:val="center"/>
              <w:rPr>
                <w:b/>
                <w:bCs/>
                <w:sz w:val="24"/>
                <w:szCs w:val="24"/>
              </w:rPr>
            </w:pPr>
            <w:r w:rsidRPr="00523E3C">
              <w:rPr>
                <w:bCs/>
                <w:sz w:val="24"/>
                <w:szCs w:val="24"/>
              </w:rPr>
              <w:t xml:space="preserve">Стоимость всего (руб.), </w:t>
            </w:r>
          </w:p>
          <w:p w14:paraId="4C827566" w14:textId="77777777" w:rsidR="00BB0A8E" w:rsidRPr="00523E3C" w:rsidRDefault="00BB0A8E" w:rsidP="002B1F6D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НДС (22</w:t>
            </w:r>
            <w:r w:rsidRPr="00523E3C">
              <w:rPr>
                <w:bCs/>
                <w:sz w:val="24"/>
                <w:szCs w:val="24"/>
              </w:rPr>
              <w:t>%)</w:t>
            </w:r>
          </w:p>
        </w:tc>
      </w:tr>
      <w:tr w:rsidR="00BB0A8E" w:rsidRPr="00523E3C" w14:paraId="506A0943" w14:textId="77777777" w:rsidTr="002B1F6D">
        <w:tblPrEx>
          <w:tblLook w:val="04A0" w:firstRow="1" w:lastRow="0" w:firstColumn="1" w:lastColumn="0" w:noHBand="0" w:noVBand="1"/>
        </w:tblPrEx>
        <w:trPr>
          <w:trHeight w:val="1304"/>
        </w:trPr>
        <w:tc>
          <w:tcPr>
            <w:tcW w:w="635" w:type="dxa"/>
          </w:tcPr>
          <w:p w14:paraId="4F1FDB6A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1</w:t>
            </w:r>
          </w:p>
        </w:tc>
        <w:tc>
          <w:tcPr>
            <w:tcW w:w="4185" w:type="dxa"/>
          </w:tcPr>
          <w:p w14:paraId="143155FD" w14:textId="77777777" w:rsidR="00BB0A8E" w:rsidRPr="00523E3C" w:rsidRDefault="00BB0A8E" w:rsidP="002B1F6D">
            <w:pPr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Изготовление этикетки Честный знак</w:t>
            </w:r>
          </w:p>
          <w:p w14:paraId="43BC94A4" w14:textId="77777777" w:rsidR="00BB0A8E" w:rsidRPr="00523E3C" w:rsidRDefault="00BB0A8E" w:rsidP="00BB0A8E">
            <w:pPr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до 10 ед. товара</w:t>
            </w:r>
          </w:p>
          <w:p w14:paraId="349F273A" w14:textId="77777777" w:rsidR="00BB0A8E" w:rsidRPr="00523E3C" w:rsidRDefault="00BB0A8E" w:rsidP="00BB0A8E">
            <w:pPr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до 100 ед. товара</w:t>
            </w:r>
          </w:p>
          <w:p w14:paraId="58B0B921" w14:textId="77777777" w:rsidR="00BB0A8E" w:rsidRPr="00523E3C" w:rsidRDefault="00BB0A8E" w:rsidP="00BB0A8E">
            <w:pPr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до 500 ед. товара</w:t>
            </w:r>
          </w:p>
          <w:p w14:paraId="0EBB17C2" w14:textId="77777777" w:rsidR="00BB0A8E" w:rsidRPr="00523E3C" w:rsidRDefault="00BB0A8E" w:rsidP="00BB0A8E">
            <w:pPr>
              <w:numPr>
                <w:ilvl w:val="0"/>
                <w:numId w:val="3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более 500 ед. товара</w:t>
            </w:r>
          </w:p>
        </w:tc>
        <w:tc>
          <w:tcPr>
            <w:tcW w:w="1417" w:type="dxa"/>
          </w:tcPr>
          <w:p w14:paraId="3A8B2F1D" w14:textId="77777777" w:rsidR="00BB0A8E" w:rsidRPr="00523E3C" w:rsidRDefault="00BB0A8E" w:rsidP="002B1F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089B49E0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1 этикетка</w:t>
            </w:r>
          </w:p>
        </w:tc>
        <w:tc>
          <w:tcPr>
            <w:tcW w:w="1843" w:type="dxa"/>
          </w:tcPr>
          <w:p w14:paraId="486DBDC9" w14:textId="77777777" w:rsidR="00BB0A8E" w:rsidRPr="00523E3C" w:rsidRDefault="00BB0A8E" w:rsidP="002B1F6D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14:paraId="3516B6B1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192,00</w:t>
            </w:r>
          </w:p>
          <w:p w14:paraId="436B62A4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96,00</w:t>
            </w:r>
          </w:p>
          <w:p w14:paraId="09B40C37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24,00</w:t>
            </w:r>
          </w:p>
          <w:p w14:paraId="5B455D44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14,00</w:t>
            </w:r>
          </w:p>
        </w:tc>
        <w:tc>
          <w:tcPr>
            <w:tcW w:w="1833" w:type="dxa"/>
          </w:tcPr>
          <w:p w14:paraId="0F17D7E4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20C205AB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  <w:r w:rsidRPr="00523E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  <w:p w14:paraId="4E6041AB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 w:rsidRPr="00523E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12</w:t>
            </w:r>
          </w:p>
          <w:p w14:paraId="5DC42113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23E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28</w:t>
            </w:r>
          </w:p>
          <w:p w14:paraId="4835BB94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23E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08</w:t>
            </w:r>
          </w:p>
        </w:tc>
      </w:tr>
      <w:tr w:rsidR="00BB0A8E" w:rsidRPr="00523E3C" w14:paraId="4FEAA161" w14:textId="77777777" w:rsidTr="002B1F6D">
        <w:tblPrEx>
          <w:tblLook w:val="04A0" w:firstRow="1" w:lastRow="0" w:firstColumn="1" w:lastColumn="0" w:noHBand="0" w:noVBand="1"/>
        </w:tblPrEx>
        <w:tc>
          <w:tcPr>
            <w:tcW w:w="635" w:type="dxa"/>
          </w:tcPr>
          <w:p w14:paraId="0EF229C8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2</w:t>
            </w:r>
          </w:p>
        </w:tc>
        <w:tc>
          <w:tcPr>
            <w:tcW w:w="4185" w:type="dxa"/>
          </w:tcPr>
          <w:p w14:paraId="7B399A58" w14:textId="77777777" w:rsidR="00BB0A8E" w:rsidRPr="00523E3C" w:rsidRDefault="00BB0A8E" w:rsidP="002B1F6D">
            <w:pPr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Изготовление этикетки ЕАС</w:t>
            </w:r>
          </w:p>
          <w:p w14:paraId="6BE3271D" w14:textId="77777777" w:rsidR="00BB0A8E" w:rsidRPr="00523E3C" w:rsidRDefault="00BB0A8E" w:rsidP="00BB0A8E">
            <w:pPr>
              <w:numPr>
                <w:ilvl w:val="0"/>
                <w:numId w:val="4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до 10 ед. товара</w:t>
            </w:r>
          </w:p>
          <w:p w14:paraId="04607B33" w14:textId="77777777" w:rsidR="00BB0A8E" w:rsidRPr="00523E3C" w:rsidRDefault="00BB0A8E" w:rsidP="00BB0A8E">
            <w:pPr>
              <w:numPr>
                <w:ilvl w:val="0"/>
                <w:numId w:val="4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до 100 ед. товара</w:t>
            </w:r>
          </w:p>
          <w:p w14:paraId="04630A27" w14:textId="77777777" w:rsidR="00BB0A8E" w:rsidRPr="00523E3C" w:rsidRDefault="00BB0A8E" w:rsidP="00BB0A8E">
            <w:pPr>
              <w:numPr>
                <w:ilvl w:val="0"/>
                <w:numId w:val="4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до 500 ед. товара</w:t>
            </w:r>
          </w:p>
          <w:p w14:paraId="66893D9A" w14:textId="77777777" w:rsidR="00BB0A8E" w:rsidRPr="00523E3C" w:rsidRDefault="00BB0A8E" w:rsidP="00BB0A8E">
            <w:pPr>
              <w:numPr>
                <w:ilvl w:val="0"/>
                <w:numId w:val="4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>более 500 ед. товара</w:t>
            </w:r>
          </w:p>
          <w:p w14:paraId="3A0D2911" w14:textId="77777777" w:rsidR="00BB0A8E" w:rsidRPr="00523E3C" w:rsidRDefault="00BB0A8E" w:rsidP="00BB0A8E">
            <w:pPr>
              <w:numPr>
                <w:ilvl w:val="0"/>
                <w:numId w:val="4"/>
              </w:numPr>
              <w:autoSpaceDE/>
              <w:autoSpaceDN/>
              <w:adjustRightInd/>
              <w:ind w:left="0"/>
              <w:rPr>
                <w:rFonts w:eastAsia="Calibri"/>
                <w:b/>
                <w:sz w:val="24"/>
                <w:szCs w:val="24"/>
              </w:rPr>
            </w:pPr>
            <w:r w:rsidRPr="00523E3C">
              <w:rPr>
                <w:rFonts w:eastAsia="Calibri"/>
                <w:sz w:val="24"/>
                <w:szCs w:val="24"/>
              </w:rPr>
              <w:t xml:space="preserve">более 1000 ед. товара </w:t>
            </w:r>
          </w:p>
        </w:tc>
        <w:tc>
          <w:tcPr>
            <w:tcW w:w="1417" w:type="dxa"/>
          </w:tcPr>
          <w:p w14:paraId="25ED4F23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</w:p>
          <w:p w14:paraId="1C01C304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</w:p>
          <w:p w14:paraId="0AA32701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1 этикетка</w:t>
            </w:r>
          </w:p>
        </w:tc>
        <w:tc>
          <w:tcPr>
            <w:tcW w:w="1843" w:type="dxa"/>
          </w:tcPr>
          <w:p w14:paraId="301C0DD5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</w:p>
          <w:p w14:paraId="3F4B6E42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192,00</w:t>
            </w:r>
          </w:p>
          <w:p w14:paraId="4BD1B790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96,00</w:t>
            </w:r>
          </w:p>
          <w:p w14:paraId="477BE422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19,00</w:t>
            </w:r>
          </w:p>
          <w:p w14:paraId="76EBB780" w14:textId="77777777" w:rsidR="00BB0A8E" w:rsidRPr="00523E3C" w:rsidRDefault="00BB0A8E" w:rsidP="002B1F6D">
            <w:pPr>
              <w:jc w:val="center"/>
              <w:rPr>
                <w:b/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10,00</w:t>
            </w:r>
          </w:p>
          <w:p w14:paraId="4BEBB0D2" w14:textId="77777777" w:rsidR="00BB0A8E" w:rsidRPr="00523E3C" w:rsidRDefault="00BB0A8E" w:rsidP="002B1F6D">
            <w:pPr>
              <w:jc w:val="center"/>
              <w:rPr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7,00</w:t>
            </w:r>
          </w:p>
        </w:tc>
        <w:tc>
          <w:tcPr>
            <w:tcW w:w="1833" w:type="dxa"/>
          </w:tcPr>
          <w:p w14:paraId="2BEB43EE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7B99BA8E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</w:t>
            </w:r>
            <w:r w:rsidRPr="00523E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24</w:t>
            </w:r>
          </w:p>
          <w:p w14:paraId="5396C329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  <w:r w:rsidRPr="00523E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12</w:t>
            </w:r>
          </w:p>
          <w:p w14:paraId="59C9D32F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523E3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18</w:t>
            </w:r>
          </w:p>
          <w:p w14:paraId="2EB7A35E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</w:t>
            </w:r>
            <w:r w:rsidRPr="00523E3C">
              <w:rPr>
                <w:sz w:val="24"/>
                <w:szCs w:val="24"/>
              </w:rPr>
              <w:t>0</w:t>
            </w:r>
          </w:p>
          <w:p w14:paraId="56031933" w14:textId="77777777" w:rsidR="00BB0A8E" w:rsidRPr="00523E3C" w:rsidRDefault="00BB0A8E" w:rsidP="002B1F6D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54</w:t>
            </w:r>
          </w:p>
        </w:tc>
      </w:tr>
    </w:tbl>
    <w:p w14:paraId="42FEB471" w14:textId="77777777" w:rsidR="00DB1E55" w:rsidRPr="00523E3C" w:rsidRDefault="00DB1E55" w:rsidP="00DB1E55">
      <w:pPr>
        <w:rPr>
          <w:sz w:val="24"/>
          <w:szCs w:val="24"/>
        </w:rPr>
      </w:pPr>
      <w:bookmarkStart w:id="0" w:name="_GoBack"/>
      <w:bookmarkEnd w:id="0"/>
    </w:p>
    <w:p w14:paraId="405D294B" w14:textId="77777777" w:rsidR="00DB1E55" w:rsidRPr="00523E3C" w:rsidRDefault="00DB1E55" w:rsidP="00DB1E55">
      <w:pPr>
        <w:rPr>
          <w:sz w:val="24"/>
          <w:szCs w:val="24"/>
        </w:rPr>
      </w:pPr>
    </w:p>
    <w:p w14:paraId="5105FEB5" w14:textId="77777777" w:rsidR="00DB1E55" w:rsidRPr="00523E3C" w:rsidRDefault="00DB1E55" w:rsidP="00DB1E55">
      <w:pPr>
        <w:rPr>
          <w:sz w:val="24"/>
          <w:szCs w:val="24"/>
        </w:rPr>
      </w:pPr>
    </w:p>
    <w:p w14:paraId="6E094523" w14:textId="77777777" w:rsidR="00DB1E55" w:rsidRPr="00523E3C" w:rsidRDefault="00DB1E55" w:rsidP="00DB1E55">
      <w:pPr>
        <w:rPr>
          <w:sz w:val="24"/>
          <w:szCs w:val="24"/>
        </w:rPr>
      </w:pPr>
    </w:p>
    <w:p w14:paraId="74AE3251" w14:textId="77777777" w:rsidR="00DB1E55" w:rsidRPr="00523E3C" w:rsidRDefault="00DB1E55" w:rsidP="00DB1E55">
      <w:pPr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6"/>
        <w:gridCol w:w="4689"/>
      </w:tblGrid>
      <w:tr w:rsidR="00DB1E55" w:rsidRPr="00523E3C" w14:paraId="17F882F8" w14:textId="77777777" w:rsidTr="00905761">
        <w:tc>
          <w:tcPr>
            <w:tcW w:w="4809" w:type="dxa"/>
          </w:tcPr>
          <w:p w14:paraId="59CD4F20" w14:textId="77777777" w:rsidR="00DB1E55" w:rsidRPr="00523E3C" w:rsidRDefault="00DB1E55" w:rsidP="00905761">
            <w:pPr>
              <w:rPr>
                <w:color w:val="000000"/>
                <w:spacing w:val="8"/>
                <w:sz w:val="24"/>
                <w:szCs w:val="24"/>
              </w:rPr>
            </w:pPr>
            <w:r w:rsidRPr="00523E3C">
              <w:rPr>
                <w:color w:val="000000"/>
                <w:spacing w:val="8"/>
                <w:sz w:val="24"/>
                <w:szCs w:val="24"/>
              </w:rPr>
              <w:t xml:space="preserve">Исполнитель </w:t>
            </w:r>
          </w:p>
        </w:tc>
        <w:tc>
          <w:tcPr>
            <w:tcW w:w="4810" w:type="dxa"/>
          </w:tcPr>
          <w:p w14:paraId="346168A6" w14:textId="77777777" w:rsidR="00DB1E55" w:rsidRPr="00523E3C" w:rsidRDefault="00DB1E55" w:rsidP="00905761">
            <w:pPr>
              <w:rPr>
                <w:color w:val="000000"/>
                <w:spacing w:val="8"/>
                <w:sz w:val="24"/>
                <w:szCs w:val="24"/>
              </w:rPr>
            </w:pPr>
            <w:r w:rsidRPr="00523E3C">
              <w:rPr>
                <w:color w:val="000000"/>
                <w:spacing w:val="8"/>
                <w:sz w:val="24"/>
                <w:szCs w:val="24"/>
              </w:rPr>
              <w:t>Заказчик</w:t>
            </w:r>
          </w:p>
        </w:tc>
      </w:tr>
      <w:tr w:rsidR="00DB1E55" w:rsidRPr="00523E3C" w14:paraId="192E3010" w14:textId="77777777" w:rsidTr="00905761">
        <w:tc>
          <w:tcPr>
            <w:tcW w:w="4809" w:type="dxa"/>
          </w:tcPr>
          <w:p w14:paraId="33C535B1" w14:textId="77777777" w:rsidR="00DB1E55" w:rsidRPr="00523E3C" w:rsidRDefault="00DB1E55" w:rsidP="00905761">
            <w:pPr>
              <w:rPr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ООО «Континент плюс»</w:t>
            </w:r>
          </w:p>
          <w:p w14:paraId="187B208E" w14:textId="77777777" w:rsidR="00DB1E55" w:rsidRPr="00523E3C" w:rsidRDefault="00DB1E55" w:rsidP="00905761">
            <w:pPr>
              <w:rPr>
                <w:sz w:val="24"/>
                <w:szCs w:val="24"/>
              </w:rPr>
            </w:pPr>
          </w:p>
          <w:p w14:paraId="469CB2F7" w14:textId="43164150" w:rsidR="00DB1E55" w:rsidRDefault="00DB1E55" w:rsidP="00905761">
            <w:pPr>
              <w:rPr>
                <w:sz w:val="24"/>
                <w:szCs w:val="24"/>
              </w:rPr>
            </w:pPr>
            <w:r w:rsidRPr="00523E3C">
              <w:rPr>
                <w:sz w:val="24"/>
                <w:szCs w:val="24"/>
              </w:rPr>
              <w:t>__________________ В.С. Петров</w:t>
            </w:r>
          </w:p>
          <w:p w14:paraId="47D47626" w14:textId="7DCE80F6" w:rsidR="00C24AAA" w:rsidRPr="00523E3C" w:rsidRDefault="00C24AAA" w:rsidP="00905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мп</w:t>
            </w:r>
          </w:p>
          <w:p w14:paraId="048A7D3C" w14:textId="77777777" w:rsidR="00DB1E55" w:rsidRPr="00523E3C" w:rsidRDefault="00DB1E55" w:rsidP="00905761">
            <w:pPr>
              <w:rPr>
                <w:color w:val="000000"/>
                <w:spacing w:val="8"/>
                <w:sz w:val="24"/>
                <w:szCs w:val="24"/>
              </w:rPr>
            </w:pPr>
          </w:p>
        </w:tc>
        <w:tc>
          <w:tcPr>
            <w:tcW w:w="4810" w:type="dxa"/>
          </w:tcPr>
          <w:p w14:paraId="0F0D5A6B" w14:textId="50B7E95A" w:rsidR="009B41E1" w:rsidRPr="009B41E1" w:rsidRDefault="009B41E1" w:rsidP="009B41E1">
            <w:pPr>
              <w:rPr>
                <w:rFonts w:eastAsia="SimSun"/>
                <w:bCs/>
                <w:noProof/>
                <w:sz w:val="22"/>
                <w:szCs w:val="22"/>
              </w:rPr>
            </w:pPr>
            <w:r w:rsidRPr="009B41E1">
              <w:rPr>
                <w:rFonts w:eastAsia="SimSun"/>
                <w:bCs/>
                <w:noProof/>
                <w:sz w:val="22"/>
                <w:szCs w:val="22"/>
              </w:rPr>
              <w:t>ООО «</w:t>
            </w:r>
            <w:r w:rsidR="00BB0A8E">
              <w:rPr>
                <w:rFonts w:eastAsia="SimSun"/>
                <w:bCs/>
                <w:noProof/>
                <w:sz w:val="22"/>
                <w:szCs w:val="22"/>
              </w:rPr>
              <w:t>_____</w:t>
            </w:r>
            <w:r w:rsidRPr="009B41E1">
              <w:rPr>
                <w:rFonts w:eastAsia="SimSun"/>
                <w:bCs/>
                <w:noProof/>
                <w:sz w:val="22"/>
                <w:szCs w:val="22"/>
              </w:rPr>
              <w:t>»</w:t>
            </w:r>
          </w:p>
          <w:p w14:paraId="0E526AC1" w14:textId="77777777" w:rsidR="009B41E1" w:rsidRPr="009B41E1" w:rsidRDefault="009B41E1" w:rsidP="009B41E1">
            <w:pPr>
              <w:rPr>
                <w:rFonts w:eastAsia="SimSun"/>
                <w:bCs/>
                <w:noProof/>
                <w:sz w:val="22"/>
                <w:szCs w:val="22"/>
              </w:rPr>
            </w:pPr>
          </w:p>
          <w:p w14:paraId="050AE19C" w14:textId="3A7FF025" w:rsidR="009B41E1" w:rsidRDefault="009B41E1" w:rsidP="009B41E1">
            <w:pPr>
              <w:widowControl/>
              <w:autoSpaceDE/>
              <w:autoSpaceDN/>
              <w:adjustRightInd/>
              <w:rPr>
                <w:rFonts w:eastAsia="SimSun"/>
                <w:bCs/>
                <w:noProof/>
                <w:sz w:val="22"/>
                <w:szCs w:val="22"/>
              </w:rPr>
            </w:pPr>
            <w:r w:rsidRPr="009B41E1">
              <w:rPr>
                <w:rFonts w:eastAsia="SimSun"/>
                <w:bCs/>
                <w:noProof/>
                <w:sz w:val="22"/>
                <w:szCs w:val="22"/>
              </w:rPr>
              <w:t xml:space="preserve">_______________________ </w:t>
            </w:r>
          </w:p>
          <w:p w14:paraId="7D469E27" w14:textId="54380B00" w:rsidR="00C24AAA" w:rsidRPr="00523E3C" w:rsidRDefault="00C24AAA" w:rsidP="009B41E1">
            <w:pPr>
              <w:widowControl/>
              <w:autoSpaceDE/>
              <w:autoSpaceDN/>
              <w:adjustRightInd/>
              <w:rPr>
                <w:color w:val="000000"/>
                <w:spacing w:val="8"/>
                <w:sz w:val="24"/>
                <w:szCs w:val="24"/>
              </w:rPr>
            </w:pPr>
            <w:r>
              <w:rPr>
                <w:rFonts w:eastAsia="SimSun"/>
                <w:bCs/>
                <w:noProof/>
                <w:sz w:val="22"/>
                <w:szCs w:val="22"/>
              </w:rPr>
              <w:t>мп</w:t>
            </w:r>
          </w:p>
        </w:tc>
      </w:tr>
      <w:tr w:rsidR="00DB1E55" w:rsidRPr="00523E3C" w14:paraId="5B2BD4BA" w14:textId="77777777" w:rsidTr="00905761">
        <w:tc>
          <w:tcPr>
            <w:tcW w:w="4809" w:type="dxa"/>
          </w:tcPr>
          <w:p w14:paraId="1BF68CE3" w14:textId="77777777" w:rsidR="00DB1E55" w:rsidRPr="00523E3C" w:rsidRDefault="00DB1E55" w:rsidP="00905761">
            <w:pPr>
              <w:rPr>
                <w:sz w:val="24"/>
                <w:szCs w:val="24"/>
              </w:rPr>
            </w:pPr>
          </w:p>
        </w:tc>
        <w:tc>
          <w:tcPr>
            <w:tcW w:w="4810" w:type="dxa"/>
          </w:tcPr>
          <w:p w14:paraId="5C87A758" w14:textId="77777777" w:rsidR="00DB1E55" w:rsidRPr="00523E3C" w:rsidRDefault="00DB1E55" w:rsidP="00905761">
            <w:pPr>
              <w:jc w:val="both"/>
              <w:rPr>
                <w:sz w:val="24"/>
                <w:szCs w:val="24"/>
              </w:rPr>
            </w:pPr>
          </w:p>
        </w:tc>
      </w:tr>
    </w:tbl>
    <w:p w14:paraId="3B8CC3C7" w14:textId="77777777" w:rsidR="00DB1E55" w:rsidRPr="00523E3C" w:rsidRDefault="00DB1E55" w:rsidP="00DB1E55">
      <w:pPr>
        <w:rPr>
          <w:sz w:val="24"/>
          <w:szCs w:val="24"/>
        </w:rPr>
      </w:pPr>
    </w:p>
    <w:p w14:paraId="223F8BD3" w14:textId="77777777" w:rsidR="00DB1E55" w:rsidRPr="00523E3C" w:rsidRDefault="00DB1E55" w:rsidP="00DB1E55">
      <w:pPr>
        <w:rPr>
          <w:sz w:val="24"/>
          <w:szCs w:val="24"/>
        </w:rPr>
      </w:pPr>
    </w:p>
    <w:p w14:paraId="7AE3F205" w14:textId="77777777" w:rsidR="009C5F2B" w:rsidRPr="00032CF9" w:rsidRDefault="009C5F2B" w:rsidP="00032CF9">
      <w:pPr>
        <w:jc w:val="both"/>
        <w:rPr>
          <w:rFonts w:eastAsia="Calibri"/>
          <w:sz w:val="24"/>
          <w:szCs w:val="24"/>
          <w:lang w:eastAsia="en-US"/>
        </w:rPr>
      </w:pPr>
    </w:p>
    <w:p w14:paraId="15C897E4" w14:textId="77777777" w:rsidR="00032CF9" w:rsidRP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</w:p>
    <w:p w14:paraId="4B77B2DC" w14:textId="77777777" w:rsidR="00032CF9" w:rsidRP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</w:p>
    <w:p w14:paraId="4A158221" w14:textId="77777777" w:rsidR="00032CF9" w:rsidRP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</w:p>
    <w:p w14:paraId="362E0E85" w14:textId="77777777" w:rsid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</w:p>
    <w:p w14:paraId="1FEFD8B0" w14:textId="77777777" w:rsidR="00032CF9" w:rsidRDefault="00032CF9" w:rsidP="00032CF9">
      <w:pPr>
        <w:jc w:val="both"/>
        <w:rPr>
          <w:rFonts w:eastAsia="Calibri"/>
          <w:sz w:val="24"/>
          <w:szCs w:val="24"/>
          <w:lang w:eastAsia="en-US"/>
        </w:rPr>
      </w:pPr>
    </w:p>
    <w:p w14:paraId="4F589FA5" w14:textId="77777777" w:rsidR="00032CF9" w:rsidRPr="00523E3C" w:rsidRDefault="00032CF9" w:rsidP="00032CF9">
      <w:pPr>
        <w:shd w:val="clear" w:color="auto" w:fill="FFFFFF"/>
        <w:ind w:firstLine="567"/>
        <w:jc w:val="both"/>
        <w:rPr>
          <w:color w:val="000000"/>
          <w:spacing w:val="4"/>
          <w:sz w:val="24"/>
          <w:szCs w:val="24"/>
        </w:rPr>
      </w:pPr>
    </w:p>
    <w:p w14:paraId="15F15044" w14:textId="77777777" w:rsidR="00032CF9" w:rsidRDefault="00032CF9" w:rsidP="00032CF9">
      <w:pPr>
        <w:shd w:val="clear" w:color="auto" w:fill="FFFFFF"/>
        <w:ind w:firstLine="720"/>
        <w:jc w:val="both"/>
        <w:rPr>
          <w:color w:val="000000"/>
          <w:spacing w:val="5"/>
          <w:sz w:val="24"/>
          <w:szCs w:val="24"/>
        </w:rPr>
      </w:pPr>
    </w:p>
    <w:p w14:paraId="65A0F394" w14:textId="77777777" w:rsidR="00032CF9" w:rsidRPr="00032CF9" w:rsidRDefault="00032CF9" w:rsidP="00032CF9">
      <w:pPr>
        <w:jc w:val="both"/>
        <w:rPr>
          <w:sz w:val="24"/>
          <w:szCs w:val="24"/>
        </w:rPr>
      </w:pPr>
    </w:p>
    <w:sectPr w:rsidR="00032CF9" w:rsidRPr="00032C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50E44" w14:textId="77777777" w:rsidR="0056717B" w:rsidRDefault="0056717B" w:rsidP="00DB1E55">
      <w:r>
        <w:separator/>
      </w:r>
    </w:p>
  </w:endnote>
  <w:endnote w:type="continuationSeparator" w:id="0">
    <w:p w14:paraId="17E294EA" w14:textId="77777777" w:rsidR="0056717B" w:rsidRDefault="0056717B" w:rsidP="00DB1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8183" w14:textId="77777777" w:rsidR="0056717B" w:rsidRDefault="0056717B" w:rsidP="00DB1E55">
      <w:r>
        <w:separator/>
      </w:r>
    </w:p>
  </w:footnote>
  <w:footnote w:type="continuationSeparator" w:id="0">
    <w:p w14:paraId="342F0034" w14:textId="77777777" w:rsidR="0056717B" w:rsidRDefault="0056717B" w:rsidP="00DB1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2FC0"/>
    <w:multiLevelType w:val="hybridMultilevel"/>
    <w:tmpl w:val="2030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64C41"/>
    <w:multiLevelType w:val="hybridMultilevel"/>
    <w:tmpl w:val="20305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74F7C"/>
    <w:multiLevelType w:val="hybridMultilevel"/>
    <w:tmpl w:val="57F82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D4D7169"/>
    <w:multiLevelType w:val="hybridMultilevel"/>
    <w:tmpl w:val="ABCC265A"/>
    <w:lvl w:ilvl="0" w:tplc="BC0EDEA2">
      <w:start w:val="1"/>
      <w:numFmt w:val="decimal"/>
      <w:lvlText w:val="%1."/>
      <w:lvlJc w:val="left"/>
      <w:pPr>
        <w:ind w:left="3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05" w:hanging="360"/>
      </w:pPr>
    </w:lvl>
    <w:lvl w:ilvl="2" w:tplc="0419001B" w:tentative="1">
      <w:start w:val="1"/>
      <w:numFmt w:val="lowerRoman"/>
      <w:lvlText w:val="%3."/>
      <w:lvlJc w:val="right"/>
      <w:pPr>
        <w:ind w:left="5025" w:hanging="180"/>
      </w:pPr>
    </w:lvl>
    <w:lvl w:ilvl="3" w:tplc="0419000F" w:tentative="1">
      <w:start w:val="1"/>
      <w:numFmt w:val="decimal"/>
      <w:lvlText w:val="%4."/>
      <w:lvlJc w:val="left"/>
      <w:pPr>
        <w:ind w:left="5745" w:hanging="360"/>
      </w:pPr>
    </w:lvl>
    <w:lvl w:ilvl="4" w:tplc="04190019" w:tentative="1">
      <w:start w:val="1"/>
      <w:numFmt w:val="lowerLetter"/>
      <w:lvlText w:val="%5."/>
      <w:lvlJc w:val="left"/>
      <w:pPr>
        <w:ind w:left="6465" w:hanging="360"/>
      </w:pPr>
    </w:lvl>
    <w:lvl w:ilvl="5" w:tplc="0419001B" w:tentative="1">
      <w:start w:val="1"/>
      <w:numFmt w:val="lowerRoman"/>
      <w:lvlText w:val="%6."/>
      <w:lvlJc w:val="right"/>
      <w:pPr>
        <w:ind w:left="7185" w:hanging="180"/>
      </w:pPr>
    </w:lvl>
    <w:lvl w:ilvl="6" w:tplc="0419000F" w:tentative="1">
      <w:start w:val="1"/>
      <w:numFmt w:val="decimal"/>
      <w:lvlText w:val="%7."/>
      <w:lvlJc w:val="left"/>
      <w:pPr>
        <w:ind w:left="7905" w:hanging="360"/>
      </w:pPr>
    </w:lvl>
    <w:lvl w:ilvl="7" w:tplc="04190019" w:tentative="1">
      <w:start w:val="1"/>
      <w:numFmt w:val="lowerLetter"/>
      <w:lvlText w:val="%8."/>
      <w:lvlJc w:val="left"/>
      <w:pPr>
        <w:ind w:left="8625" w:hanging="360"/>
      </w:pPr>
    </w:lvl>
    <w:lvl w:ilvl="8" w:tplc="0419001B" w:tentative="1">
      <w:start w:val="1"/>
      <w:numFmt w:val="lowerRoman"/>
      <w:lvlText w:val="%9."/>
      <w:lvlJc w:val="right"/>
      <w:pPr>
        <w:ind w:left="934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CF9"/>
    <w:rsid w:val="00032CF9"/>
    <w:rsid w:val="0005045A"/>
    <w:rsid w:val="0009712F"/>
    <w:rsid w:val="000A6CC1"/>
    <w:rsid w:val="000F7FB3"/>
    <w:rsid w:val="00152316"/>
    <w:rsid w:val="00164450"/>
    <w:rsid w:val="00191D09"/>
    <w:rsid w:val="001B2756"/>
    <w:rsid w:val="001C5F62"/>
    <w:rsid w:val="0028757A"/>
    <w:rsid w:val="003009E3"/>
    <w:rsid w:val="00320808"/>
    <w:rsid w:val="0032607F"/>
    <w:rsid w:val="003B1428"/>
    <w:rsid w:val="00402E71"/>
    <w:rsid w:val="00432536"/>
    <w:rsid w:val="00465471"/>
    <w:rsid w:val="004E7AD7"/>
    <w:rsid w:val="004F1F32"/>
    <w:rsid w:val="0056717B"/>
    <w:rsid w:val="0062775B"/>
    <w:rsid w:val="006304E5"/>
    <w:rsid w:val="00645A2C"/>
    <w:rsid w:val="006B1AF8"/>
    <w:rsid w:val="00827342"/>
    <w:rsid w:val="008535F1"/>
    <w:rsid w:val="0088223A"/>
    <w:rsid w:val="008E1543"/>
    <w:rsid w:val="008F571A"/>
    <w:rsid w:val="009B41E1"/>
    <w:rsid w:val="009C5F2B"/>
    <w:rsid w:val="009E5FBD"/>
    <w:rsid w:val="00A069ED"/>
    <w:rsid w:val="00A843C4"/>
    <w:rsid w:val="00A86527"/>
    <w:rsid w:val="00A90A26"/>
    <w:rsid w:val="00B16205"/>
    <w:rsid w:val="00B31025"/>
    <w:rsid w:val="00B76DF5"/>
    <w:rsid w:val="00BB0A8E"/>
    <w:rsid w:val="00C24AAA"/>
    <w:rsid w:val="00C42C72"/>
    <w:rsid w:val="00D31634"/>
    <w:rsid w:val="00D3473F"/>
    <w:rsid w:val="00DA36A3"/>
    <w:rsid w:val="00DA52D6"/>
    <w:rsid w:val="00DB1E55"/>
    <w:rsid w:val="00DF55C1"/>
    <w:rsid w:val="00E030E6"/>
    <w:rsid w:val="00E25669"/>
    <w:rsid w:val="00E640D7"/>
    <w:rsid w:val="00E95EE4"/>
    <w:rsid w:val="00EE4EFD"/>
    <w:rsid w:val="00EF317E"/>
    <w:rsid w:val="00F34A30"/>
    <w:rsid w:val="00F431F2"/>
    <w:rsid w:val="00F63F6D"/>
    <w:rsid w:val="00F67645"/>
    <w:rsid w:val="00F76C01"/>
    <w:rsid w:val="00FB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C2615"/>
  <w15:chartTrackingRefBased/>
  <w15:docId w15:val="{727F9F89-32B3-4E54-93D9-BE68A6C9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C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032CF9"/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032CF9"/>
    <w:pPr>
      <w:ind w:left="720"/>
      <w:contextualSpacing/>
    </w:pPr>
  </w:style>
  <w:style w:type="character" w:styleId="a4">
    <w:name w:val="Hyperlink"/>
    <w:basedOn w:val="a0"/>
    <w:uiPriority w:val="99"/>
    <w:rsid w:val="00032CF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B1E5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1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B1E5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1E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iPriority w:val="1"/>
    <w:qFormat/>
    <w:rsid w:val="00645A2C"/>
    <w:pPr>
      <w:autoSpaceDE/>
      <w:autoSpaceDN/>
      <w:adjustRightInd/>
      <w:ind w:left="113"/>
    </w:pPr>
    <w:rPr>
      <w:rFonts w:cstheme="minorBidi"/>
      <w:sz w:val="24"/>
      <w:szCs w:val="24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645A2C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0F7F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ont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l.yandex.ru/?uid=113000005435975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buhgalteria@cont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il.yandex.ru/?uid=11300000212347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1556</Words>
  <Characters>8874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UserKontinetPlus</dc:creator>
  <cp:keywords/>
  <dc:description/>
  <cp:lastModifiedBy>UserKontinetPlus</cp:lastModifiedBy>
  <cp:revision>2</cp:revision>
  <dcterms:created xsi:type="dcterms:W3CDTF">2025-12-29T01:53:00Z</dcterms:created>
  <dcterms:modified xsi:type="dcterms:W3CDTF">2025-12-29T01:53:00Z</dcterms:modified>
</cp:coreProperties>
</file>